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0D8B" w:rsidRDefault="00730D8B">
      <w:r w:rsidRPr="00730D8B">
        <w:rPr>
          <w:noProof/>
        </w:rPr>
        <w:drawing>
          <wp:inline distT="0" distB="0" distL="0" distR="0">
            <wp:extent cx="6576060" cy="9307247"/>
            <wp:effectExtent l="0" t="0" r="0" b="8255"/>
            <wp:docPr id="1" name="Рисунок 1" descr="C:\Users\darin\Downloads\отчето результатах самообследования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in\Downloads\отчето результатах самообследования_page-00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76493" cy="9307860"/>
                    </a:xfrm>
                    <a:prstGeom prst="rect">
                      <a:avLst/>
                    </a:prstGeom>
                    <a:noFill/>
                    <a:ln>
                      <a:noFill/>
                    </a:ln>
                  </pic:spPr>
                </pic:pic>
              </a:graphicData>
            </a:graphic>
          </wp:inline>
        </w:drawing>
      </w:r>
    </w:p>
    <w:tbl>
      <w:tblPr>
        <w:tblOverlap w:val="never"/>
        <w:tblW w:w="9811" w:type="dxa"/>
        <w:tblInd w:w="10" w:type="dxa"/>
        <w:tblLayout w:type="fixed"/>
        <w:tblCellMar>
          <w:left w:w="10" w:type="dxa"/>
          <w:right w:w="10" w:type="dxa"/>
        </w:tblCellMar>
        <w:tblLook w:val="04A0" w:firstRow="1" w:lastRow="0" w:firstColumn="1" w:lastColumn="0" w:noHBand="0" w:noVBand="1"/>
      </w:tblPr>
      <w:tblGrid>
        <w:gridCol w:w="2552"/>
        <w:gridCol w:w="7259"/>
      </w:tblGrid>
      <w:tr w:rsidR="005A1ADB" w:rsidRPr="001F5CAE" w:rsidTr="00887EB9">
        <w:trPr>
          <w:trHeight w:val="2448"/>
        </w:trPr>
        <w:tc>
          <w:tcPr>
            <w:tcW w:w="2552" w:type="dxa"/>
            <w:tcBorders>
              <w:top w:val="single" w:sz="4" w:space="0" w:color="auto"/>
              <w:left w:val="single" w:sz="4" w:space="0" w:color="auto"/>
            </w:tcBorders>
            <w:shd w:val="clear" w:color="auto" w:fill="FFFFFF"/>
          </w:tcPr>
          <w:p w:rsidR="005A1ADB" w:rsidRPr="001F5CAE" w:rsidRDefault="00887EB9">
            <w:pPr>
              <w:rPr>
                <w:rFonts w:ascii="Times New Roman" w:hAnsi="Times New Roman" w:cs="Times New Roman"/>
                <w:sz w:val="22"/>
                <w:szCs w:val="22"/>
              </w:rPr>
            </w:pPr>
            <w:r w:rsidRPr="001F5CAE">
              <w:rPr>
                <w:rFonts w:ascii="Times New Roman" w:hAnsi="Times New Roman" w:cs="Times New Roman"/>
                <w:iCs/>
                <w:sz w:val="22"/>
                <w:szCs w:val="22"/>
              </w:rPr>
              <w:lastRenderedPageBreak/>
              <w:t>Педагогический совет</w:t>
            </w:r>
          </w:p>
        </w:tc>
        <w:tc>
          <w:tcPr>
            <w:tcW w:w="7259" w:type="dxa"/>
            <w:tcBorders>
              <w:top w:val="single" w:sz="4" w:space="0" w:color="auto"/>
              <w:left w:val="single" w:sz="4" w:space="0" w:color="auto"/>
              <w:right w:val="single" w:sz="4" w:space="0" w:color="auto"/>
            </w:tcBorders>
            <w:shd w:val="clear" w:color="auto" w:fill="FFFFFF"/>
          </w:tcPr>
          <w:p w:rsidR="005A1ADB" w:rsidRPr="001F5CAE" w:rsidRDefault="00887EB9">
            <w:pPr>
              <w:rPr>
                <w:rFonts w:ascii="Times New Roman" w:hAnsi="Times New Roman" w:cs="Times New Roman"/>
                <w:sz w:val="22"/>
                <w:szCs w:val="22"/>
              </w:rPr>
            </w:pPr>
            <w:r w:rsidRPr="001F5CAE">
              <w:rPr>
                <w:rFonts w:ascii="Times New Roman" w:hAnsi="Times New Roman" w:cs="Times New Roman"/>
                <w:iCs/>
                <w:sz w:val="22"/>
                <w:szCs w:val="22"/>
              </w:rPr>
              <w:t>Осуществляет текущее руководство образовательной деятельностью Школы, в том числе рассматривает вопросы:</w:t>
            </w:r>
          </w:p>
          <w:p w:rsidR="005A1ADB" w:rsidRPr="001F5CAE" w:rsidRDefault="00887EB9">
            <w:pPr>
              <w:tabs>
                <w:tab w:val="left" w:pos="365"/>
              </w:tabs>
              <w:rPr>
                <w:rFonts w:ascii="Times New Roman" w:hAnsi="Times New Roman" w:cs="Times New Roman"/>
                <w:sz w:val="22"/>
                <w:szCs w:val="22"/>
              </w:rPr>
            </w:pPr>
            <w:r w:rsidRPr="001F5CAE">
              <w:rPr>
                <w:rFonts w:ascii="Times New Roman" w:hAnsi="Times New Roman" w:cs="Times New Roman"/>
                <w:sz w:val="22"/>
                <w:szCs w:val="22"/>
              </w:rPr>
              <w:t>—</w:t>
            </w:r>
            <w:r w:rsidRPr="001F5CAE">
              <w:rPr>
                <w:rFonts w:ascii="Times New Roman" w:hAnsi="Times New Roman" w:cs="Times New Roman"/>
                <w:sz w:val="22"/>
                <w:szCs w:val="22"/>
              </w:rPr>
              <w:tab/>
              <w:t>развития образовательных услуг;</w:t>
            </w:r>
          </w:p>
          <w:p w:rsidR="005A1ADB" w:rsidRPr="001F5CAE" w:rsidRDefault="00887EB9">
            <w:pPr>
              <w:tabs>
                <w:tab w:val="left" w:pos="365"/>
              </w:tabs>
              <w:rPr>
                <w:rFonts w:ascii="Times New Roman" w:hAnsi="Times New Roman" w:cs="Times New Roman"/>
                <w:sz w:val="22"/>
                <w:szCs w:val="22"/>
              </w:rPr>
            </w:pPr>
            <w:r w:rsidRPr="001F5CAE">
              <w:rPr>
                <w:rFonts w:ascii="Times New Roman" w:hAnsi="Times New Roman" w:cs="Times New Roman"/>
                <w:iCs/>
                <w:sz w:val="22"/>
                <w:szCs w:val="22"/>
              </w:rPr>
              <w:t>—</w:t>
            </w:r>
            <w:r w:rsidRPr="001F5CAE">
              <w:rPr>
                <w:rFonts w:ascii="Times New Roman" w:hAnsi="Times New Roman" w:cs="Times New Roman"/>
                <w:iCs/>
                <w:sz w:val="22"/>
                <w:szCs w:val="22"/>
              </w:rPr>
              <w:tab/>
              <w:t>регламентации образовательных отношений;</w:t>
            </w:r>
          </w:p>
          <w:p w:rsidR="005A1ADB" w:rsidRPr="001F5CAE" w:rsidRDefault="00887EB9">
            <w:pPr>
              <w:tabs>
                <w:tab w:val="left" w:pos="365"/>
              </w:tabs>
              <w:rPr>
                <w:rFonts w:ascii="Times New Roman" w:hAnsi="Times New Roman" w:cs="Times New Roman"/>
                <w:sz w:val="22"/>
                <w:szCs w:val="22"/>
              </w:rPr>
            </w:pPr>
            <w:r w:rsidRPr="001F5CAE">
              <w:rPr>
                <w:rFonts w:ascii="Times New Roman" w:hAnsi="Times New Roman" w:cs="Times New Roman"/>
                <w:iCs/>
                <w:sz w:val="22"/>
                <w:szCs w:val="22"/>
              </w:rPr>
              <w:t>—</w:t>
            </w:r>
            <w:r w:rsidRPr="001F5CAE">
              <w:rPr>
                <w:rFonts w:ascii="Times New Roman" w:hAnsi="Times New Roman" w:cs="Times New Roman"/>
                <w:iCs/>
                <w:sz w:val="22"/>
                <w:szCs w:val="22"/>
              </w:rPr>
              <w:tab/>
              <w:t>разработки образовательных программ;</w:t>
            </w:r>
          </w:p>
          <w:p w:rsidR="005A1ADB" w:rsidRPr="001F5CAE" w:rsidRDefault="00887EB9">
            <w:pPr>
              <w:tabs>
                <w:tab w:val="left" w:pos="374"/>
              </w:tabs>
              <w:rPr>
                <w:rFonts w:ascii="Times New Roman" w:hAnsi="Times New Roman" w:cs="Times New Roman"/>
                <w:sz w:val="22"/>
                <w:szCs w:val="22"/>
              </w:rPr>
            </w:pPr>
            <w:r w:rsidRPr="001F5CAE">
              <w:rPr>
                <w:rFonts w:ascii="Times New Roman" w:hAnsi="Times New Roman" w:cs="Times New Roman"/>
                <w:iCs/>
                <w:sz w:val="22"/>
                <w:szCs w:val="22"/>
              </w:rPr>
              <w:t>—</w:t>
            </w:r>
            <w:r w:rsidRPr="001F5CAE">
              <w:rPr>
                <w:rFonts w:ascii="Times New Roman" w:hAnsi="Times New Roman" w:cs="Times New Roman"/>
                <w:iCs/>
                <w:sz w:val="22"/>
                <w:szCs w:val="22"/>
              </w:rPr>
              <w:tab/>
              <w:t>выбора учебников, учебных пособий, средств обучения и воспитания;</w:t>
            </w:r>
          </w:p>
          <w:p w:rsidR="005A1ADB" w:rsidRPr="001F5CAE" w:rsidRDefault="00887EB9">
            <w:pPr>
              <w:tabs>
                <w:tab w:val="left" w:pos="374"/>
              </w:tabs>
              <w:rPr>
                <w:rFonts w:ascii="Times New Roman" w:hAnsi="Times New Roman" w:cs="Times New Roman"/>
                <w:sz w:val="22"/>
                <w:szCs w:val="22"/>
              </w:rPr>
            </w:pPr>
            <w:r w:rsidRPr="001F5CAE">
              <w:rPr>
                <w:rFonts w:ascii="Times New Roman" w:hAnsi="Times New Roman" w:cs="Times New Roman"/>
                <w:iCs/>
                <w:sz w:val="22"/>
                <w:szCs w:val="22"/>
              </w:rPr>
              <w:t>—</w:t>
            </w:r>
            <w:r w:rsidRPr="001F5CAE">
              <w:rPr>
                <w:rFonts w:ascii="Times New Roman" w:hAnsi="Times New Roman" w:cs="Times New Roman"/>
                <w:iCs/>
                <w:sz w:val="22"/>
                <w:szCs w:val="22"/>
              </w:rPr>
              <w:tab/>
              <w:t>материально-технического обеспеч</w:t>
            </w:r>
            <w:bookmarkStart w:id="0" w:name="_GoBack"/>
            <w:bookmarkEnd w:id="0"/>
            <w:r w:rsidRPr="001F5CAE">
              <w:rPr>
                <w:rFonts w:ascii="Times New Roman" w:hAnsi="Times New Roman" w:cs="Times New Roman"/>
                <w:iCs/>
                <w:sz w:val="22"/>
                <w:szCs w:val="22"/>
              </w:rPr>
              <w:t>ения образовательного процесса;</w:t>
            </w:r>
          </w:p>
          <w:p w:rsidR="005A1ADB" w:rsidRPr="001F5CAE" w:rsidRDefault="00887EB9">
            <w:pPr>
              <w:tabs>
                <w:tab w:val="left" w:pos="374"/>
              </w:tabs>
              <w:rPr>
                <w:rFonts w:ascii="Times New Roman" w:hAnsi="Times New Roman" w:cs="Times New Roman"/>
                <w:sz w:val="22"/>
                <w:szCs w:val="22"/>
              </w:rPr>
            </w:pPr>
            <w:r w:rsidRPr="001F5CAE">
              <w:rPr>
                <w:rFonts w:ascii="Times New Roman" w:hAnsi="Times New Roman" w:cs="Times New Roman"/>
                <w:iCs/>
                <w:sz w:val="22"/>
                <w:szCs w:val="22"/>
              </w:rPr>
              <w:t>—</w:t>
            </w:r>
            <w:r w:rsidRPr="001F5CAE">
              <w:rPr>
                <w:rFonts w:ascii="Times New Roman" w:hAnsi="Times New Roman" w:cs="Times New Roman"/>
                <w:iCs/>
                <w:sz w:val="22"/>
                <w:szCs w:val="22"/>
              </w:rPr>
              <w:tab/>
              <w:t>аттестации, повышения квалификации педагогических работников;</w:t>
            </w:r>
          </w:p>
          <w:p w:rsidR="005A1ADB" w:rsidRPr="001F5CAE" w:rsidRDefault="00887EB9">
            <w:pPr>
              <w:tabs>
                <w:tab w:val="left" w:pos="374"/>
              </w:tabs>
              <w:rPr>
                <w:rFonts w:ascii="Times New Roman" w:hAnsi="Times New Roman" w:cs="Times New Roman"/>
                <w:sz w:val="22"/>
                <w:szCs w:val="22"/>
              </w:rPr>
            </w:pPr>
            <w:r w:rsidRPr="001F5CAE">
              <w:rPr>
                <w:rFonts w:ascii="Times New Roman" w:hAnsi="Times New Roman" w:cs="Times New Roman"/>
                <w:iCs/>
                <w:sz w:val="22"/>
                <w:szCs w:val="22"/>
              </w:rPr>
              <w:t>—</w:t>
            </w:r>
            <w:r w:rsidRPr="001F5CAE">
              <w:rPr>
                <w:rFonts w:ascii="Times New Roman" w:hAnsi="Times New Roman" w:cs="Times New Roman"/>
                <w:iCs/>
                <w:sz w:val="22"/>
                <w:szCs w:val="22"/>
              </w:rPr>
              <w:tab/>
              <w:t>координации деятельности методических объединений</w:t>
            </w:r>
          </w:p>
        </w:tc>
      </w:tr>
      <w:tr w:rsidR="005A1ADB" w:rsidRPr="001F5CAE" w:rsidTr="00887EB9">
        <w:trPr>
          <w:trHeight w:val="2678"/>
        </w:trPr>
        <w:tc>
          <w:tcPr>
            <w:tcW w:w="2552" w:type="dxa"/>
            <w:tcBorders>
              <w:top w:val="single" w:sz="4" w:space="0" w:color="auto"/>
              <w:left w:val="single" w:sz="4" w:space="0" w:color="auto"/>
              <w:bottom w:val="single" w:sz="4" w:space="0" w:color="auto"/>
            </w:tcBorders>
            <w:shd w:val="clear" w:color="auto" w:fill="FFFFFF"/>
          </w:tcPr>
          <w:p w:rsidR="005A1ADB" w:rsidRPr="001F5CAE" w:rsidRDefault="00887EB9">
            <w:pPr>
              <w:rPr>
                <w:rFonts w:ascii="Times New Roman" w:hAnsi="Times New Roman" w:cs="Times New Roman"/>
                <w:sz w:val="22"/>
                <w:szCs w:val="22"/>
              </w:rPr>
            </w:pPr>
            <w:r w:rsidRPr="001F5CAE">
              <w:rPr>
                <w:rFonts w:ascii="Times New Roman" w:hAnsi="Times New Roman" w:cs="Times New Roman"/>
                <w:iCs/>
                <w:sz w:val="22"/>
                <w:szCs w:val="22"/>
              </w:rPr>
              <w:t>Общее собрание работников</w:t>
            </w:r>
          </w:p>
        </w:tc>
        <w:tc>
          <w:tcPr>
            <w:tcW w:w="7259" w:type="dxa"/>
            <w:tcBorders>
              <w:top w:val="single" w:sz="4" w:space="0" w:color="auto"/>
              <w:left w:val="single" w:sz="4" w:space="0" w:color="auto"/>
              <w:bottom w:val="single" w:sz="4" w:space="0" w:color="auto"/>
              <w:right w:val="single" w:sz="4" w:space="0" w:color="auto"/>
            </w:tcBorders>
            <w:shd w:val="clear" w:color="auto" w:fill="FFFFFF"/>
          </w:tcPr>
          <w:p w:rsidR="005A1ADB" w:rsidRPr="001F5CAE" w:rsidRDefault="00887EB9">
            <w:pPr>
              <w:rPr>
                <w:rFonts w:ascii="Times New Roman" w:hAnsi="Times New Roman" w:cs="Times New Roman"/>
                <w:sz w:val="22"/>
                <w:szCs w:val="22"/>
              </w:rPr>
            </w:pPr>
            <w:r w:rsidRPr="001F5CAE">
              <w:rPr>
                <w:rFonts w:ascii="Times New Roman" w:hAnsi="Times New Roman" w:cs="Times New Roman"/>
                <w:iCs/>
                <w:sz w:val="22"/>
                <w:szCs w:val="22"/>
              </w:rPr>
              <w:t>Реализует право работников участвовать в управлении образовательной организацией,</w:t>
            </w:r>
          </w:p>
          <w:p w:rsidR="005A1ADB" w:rsidRPr="001F5CAE" w:rsidRDefault="00887EB9">
            <w:pPr>
              <w:rPr>
                <w:rFonts w:ascii="Times New Roman" w:hAnsi="Times New Roman" w:cs="Times New Roman"/>
                <w:sz w:val="22"/>
                <w:szCs w:val="22"/>
              </w:rPr>
            </w:pPr>
            <w:r w:rsidRPr="001F5CAE">
              <w:rPr>
                <w:rFonts w:ascii="Times New Roman" w:hAnsi="Times New Roman" w:cs="Times New Roman"/>
                <w:iCs/>
                <w:sz w:val="22"/>
                <w:szCs w:val="22"/>
              </w:rPr>
              <w:t>в том числе:</w:t>
            </w:r>
          </w:p>
          <w:p w:rsidR="005A1ADB" w:rsidRPr="001F5CAE" w:rsidRDefault="00887EB9">
            <w:pPr>
              <w:tabs>
                <w:tab w:val="left" w:pos="360"/>
              </w:tabs>
              <w:rPr>
                <w:rFonts w:ascii="Times New Roman" w:hAnsi="Times New Roman" w:cs="Times New Roman"/>
                <w:sz w:val="22"/>
                <w:szCs w:val="22"/>
              </w:rPr>
            </w:pPr>
            <w:r w:rsidRPr="001F5CAE">
              <w:rPr>
                <w:rFonts w:ascii="Times New Roman" w:hAnsi="Times New Roman" w:cs="Times New Roman"/>
                <w:iCs/>
                <w:sz w:val="22"/>
                <w:szCs w:val="22"/>
              </w:rPr>
              <w:t>—</w:t>
            </w:r>
            <w:r w:rsidRPr="001F5CAE">
              <w:rPr>
                <w:rFonts w:ascii="Times New Roman" w:hAnsi="Times New Roman" w:cs="Times New Roman"/>
                <w:iCs/>
                <w:sz w:val="22"/>
                <w:szCs w:val="22"/>
              </w:rPr>
              <w:tab/>
              <w:t>участвовать в разработке и принятии коллективного договора, Правил трудового распорядка, изменений и дополнений к ним;</w:t>
            </w:r>
          </w:p>
          <w:p w:rsidR="005A1ADB" w:rsidRPr="001F5CAE" w:rsidRDefault="00887EB9">
            <w:pPr>
              <w:tabs>
                <w:tab w:val="left" w:pos="374"/>
              </w:tabs>
              <w:rPr>
                <w:rFonts w:ascii="Times New Roman" w:hAnsi="Times New Roman" w:cs="Times New Roman"/>
                <w:sz w:val="22"/>
                <w:szCs w:val="22"/>
              </w:rPr>
            </w:pPr>
            <w:r w:rsidRPr="001F5CAE">
              <w:rPr>
                <w:rFonts w:ascii="Times New Roman" w:hAnsi="Times New Roman" w:cs="Times New Roman"/>
                <w:iCs/>
                <w:sz w:val="22"/>
                <w:szCs w:val="22"/>
              </w:rPr>
              <w:t>—</w:t>
            </w:r>
            <w:r w:rsidRPr="001F5CAE">
              <w:rPr>
                <w:rFonts w:ascii="Times New Roman" w:hAnsi="Times New Roman" w:cs="Times New Roman"/>
                <w:iCs/>
                <w:sz w:val="22"/>
                <w:szCs w:val="22"/>
              </w:rPr>
              <w:tab/>
              <w:t>принимать локальные акты, которые регламентируют деятельность образовательной организации и связаны с правами и обязанностями работников;</w:t>
            </w:r>
          </w:p>
          <w:p w:rsidR="005A1ADB" w:rsidRPr="001F5CAE" w:rsidRDefault="00887EB9">
            <w:pPr>
              <w:tabs>
                <w:tab w:val="left" w:pos="365"/>
              </w:tabs>
              <w:rPr>
                <w:rFonts w:ascii="Times New Roman" w:hAnsi="Times New Roman" w:cs="Times New Roman"/>
                <w:sz w:val="22"/>
                <w:szCs w:val="22"/>
              </w:rPr>
            </w:pPr>
            <w:r w:rsidRPr="001F5CAE">
              <w:rPr>
                <w:rFonts w:ascii="Times New Roman" w:hAnsi="Times New Roman" w:cs="Times New Roman"/>
                <w:iCs/>
                <w:sz w:val="22"/>
                <w:szCs w:val="22"/>
              </w:rPr>
              <w:t>—</w:t>
            </w:r>
            <w:r w:rsidRPr="001F5CAE">
              <w:rPr>
                <w:rFonts w:ascii="Times New Roman" w:hAnsi="Times New Roman" w:cs="Times New Roman"/>
                <w:iCs/>
                <w:sz w:val="22"/>
                <w:szCs w:val="22"/>
              </w:rPr>
              <w:tab/>
              <w:t>разрешать конфликтные ситуации между работниками и администрацией образовательной организации;</w:t>
            </w:r>
          </w:p>
          <w:p w:rsidR="005A1ADB" w:rsidRPr="001F5CAE" w:rsidRDefault="00887EB9">
            <w:pPr>
              <w:tabs>
                <w:tab w:val="left" w:pos="374"/>
              </w:tabs>
              <w:rPr>
                <w:rFonts w:ascii="Times New Roman" w:hAnsi="Times New Roman" w:cs="Times New Roman"/>
                <w:sz w:val="22"/>
                <w:szCs w:val="22"/>
              </w:rPr>
            </w:pPr>
            <w:r w:rsidRPr="001F5CAE">
              <w:rPr>
                <w:rFonts w:ascii="Times New Roman" w:hAnsi="Times New Roman" w:cs="Times New Roman"/>
                <w:iCs/>
                <w:sz w:val="22"/>
                <w:szCs w:val="22"/>
              </w:rPr>
              <w:t>—</w:t>
            </w:r>
            <w:r w:rsidRPr="001F5CAE">
              <w:rPr>
                <w:rFonts w:ascii="Times New Roman" w:hAnsi="Times New Roman" w:cs="Times New Roman"/>
                <w:iCs/>
                <w:sz w:val="22"/>
                <w:szCs w:val="22"/>
              </w:rPr>
              <w:tab/>
              <w:t>вносить предложения по корректировке плана мероприятий организации, совершенствованию ее работы и развитию материальной базы</w:t>
            </w:r>
          </w:p>
        </w:tc>
      </w:tr>
    </w:tbl>
    <w:p w:rsidR="005A1ADB" w:rsidRPr="001F5CAE" w:rsidRDefault="001F5CAE" w:rsidP="001F5CAE">
      <w:pPr>
        <w:rPr>
          <w:rFonts w:ascii="Times New Roman" w:hAnsi="Times New Roman" w:cs="Times New Roman"/>
          <w:sz w:val="22"/>
          <w:szCs w:val="22"/>
        </w:rPr>
      </w:pPr>
      <w:r w:rsidRPr="001F5CAE">
        <w:rPr>
          <w:rFonts w:ascii="Times New Roman" w:hAnsi="Times New Roman" w:cs="Times New Roman"/>
          <w:iCs/>
          <w:sz w:val="22"/>
          <w:szCs w:val="22"/>
        </w:rPr>
        <w:t xml:space="preserve">Учебно-методическую работу в Школе </w:t>
      </w:r>
      <w:r w:rsidR="00887EB9" w:rsidRPr="001F5CAE">
        <w:rPr>
          <w:rFonts w:ascii="Times New Roman" w:hAnsi="Times New Roman" w:cs="Times New Roman"/>
          <w:iCs/>
          <w:sz w:val="22"/>
          <w:szCs w:val="22"/>
        </w:rPr>
        <w:t>осуществл</w:t>
      </w:r>
      <w:r w:rsidRPr="001F5CAE">
        <w:rPr>
          <w:rFonts w:ascii="Times New Roman" w:hAnsi="Times New Roman" w:cs="Times New Roman"/>
          <w:iCs/>
          <w:sz w:val="22"/>
          <w:szCs w:val="22"/>
        </w:rPr>
        <w:t>яет Методический совет в тандеме с</w:t>
      </w:r>
      <w:r w:rsidR="00887EB9" w:rsidRPr="001F5CAE">
        <w:rPr>
          <w:rFonts w:ascii="Times New Roman" w:hAnsi="Times New Roman" w:cs="Times New Roman"/>
          <w:iCs/>
          <w:sz w:val="22"/>
          <w:szCs w:val="22"/>
        </w:rPr>
        <w:t xml:space="preserve"> предметны</w:t>
      </w:r>
      <w:r w:rsidRPr="001F5CAE">
        <w:rPr>
          <w:rFonts w:ascii="Times New Roman" w:hAnsi="Times New Roman" w:cs="Times New Roman"/>
          <w:iCs/>
          <w:sz w:val="22"/>
          <w:szCs w:val="22"/>
        </w:rPr>
        <w:t>ми</w:t>
      </w:r>
      <w:r w:rsidR="00887EB9" w:rsidRPr="001F5CAE">
        <w:rPr>
          <w:rFonts w:ascii="Times New Roman" w:hAnsi="Times New Roman" w:cs="Times New Roman"/>
          <w:iCs/>
          <w:sz w:val="22"/>
          <w:szCs w:val="22"/>
        </w:rPr>
        <w:t xml:space="preserve"> методически</w:t>
      </w:r>
      <w:r w:rsidRPr="001F5CAE">
        <w:rPr>
          <w:rFonts w:ascii="Times New Roman" w:hAnsi="Times New Roman" w:cs="Times New Roman"/>
          <w:iCs/>
          <w:sz w:val="22"/>
          <w:szCs w:val="22"/>
        </w:rPr>
        <w:t>ми</w:t>
      </w:r>
      <w:r w:rsidR="00887EB9" w:rsidRPr="001F5CAE">
        <w:rPr>
          <w:rFonts w:ascii="Times New Roman" w:hAnsi="Times New Roman" w:cs="Times New Roman"/>
          <w:iCs/>
          <w:sz w:val="22"/>
          <w:szCs w:val="22"/>
        </w:rPr>
        <w:t xml:space="preserve"> объединения</w:t>
      </w:r>
      <w:r w:rsidRPr="001F5CAE">
        <w:rPr>
          <w:rFonts w:ascii="Times New Roman" w:hAnsi="Times New Roman" w:cs="Times New Roman"/>
          <w:iCs/>
          <w:sz w:val="22"/>
          <w:szCs w:val="22"/>
        </w:rPr>
        <w:t>ми.</w:t>
      </w:r>
    </w:p>
    <w:p w:rsidR="005A1ADB" w:rsidRPr="001F5CAE" w:rsidRDefault="00887EB9">
      <w:pPr>
        <w:rPr>
          <w:rFonts w:ascii="Times New Roman" w:hAnsi="Times New Roman" w:cs="Times New Roman"/>
          <w:sz w:val="22"/>
          <w:szCs w:val="22"/>
        </w:rPr>
      </w:pPr>
      <w:r w:rsidRPr="001F5CAE">
        <w:rPr>
          <w:rFonts w:ascii="Times New Roman" w:hAnsi="Times New Roman" w:cs="Times New Roman"/>
          <w:iCs/>
          <w:sz w:val="22"/>
          <w:szCs w:val="22"/>
        </w:rPr>
        <w:t>В целях учета мнения обучающихся и родителей (законных представителей) несовершеннолетних обучающихся в Школе действуют Совет обучающихся и Совет родителей.</w:t>
      </w:r>
    </w:p>
    <w:p w:rsidR="005A1ADB" w:rsidRDefault="00887EB9">
      <w:pPr>
        <w:rPr>
          <w:rFonts w:ascii="Times New Roman" w:hAnsi="Times New Roman" w:cs="Times New Roman"/>
          <w:iCs/>
          <w:sz w:val="22"/>
          <w:szCs w:val="22"/>
        </w:rPr>
      </w:pPr>
      <w:r w:rsidRPr="001F5CAE">
        <w:rPr>
          <w:rFonts w:ascii="Times New Roman" w:hAnsi="Times New Roman" w:cs="Times New Roman"/>
          <w:iCs/>
          <w:sz w:val="22"/>
          <w:szCs w:val="22"/>
        </w:rPr>
        <w:t>По итогам 20</w:t>
      </w:r>
      <w:r w:rsidR="001F5CAE" w:rsidRPr="001F5CAE">
        <w:rPr>
          <w:rFonts w:ascii="Times New Roman" w:hAnsi="Times New Roman" w:cs="Times New Roman"/>
          <w:iCs/>
          <w:sz w:val="22"/>
          <w:szCs w:val="22"/>
        </w:rPr>
        <w:t>20</w:t>
      </w:r>
      <w:r w:rsidRPr="001F5CAE">
        <w:rPr>
          <w:rFonts w:ascii="Times New Roman" w:hAnsi="Times New Roman" w:cs="Times New Roman"/>
          <w:iCs/>
          <w:sz w:val="22"/>
          <w:szCs w:val="22"/>
        </w:rPr>
        <w:t xml:space="preserve"> года система управления Школой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rsidR="001F5CAE" w:rsidRPr="001F5CAE" w:rsidRDefault="001F5CAE">
      <w:pPr>
        <w:rPr>
          <w:rFonts w:ascii="Times New Roman" w:hAnsi="Times New Roman" w:cs="Times New Roman"/>
          <w:sz w:val="22"/>
          <w:szCs w:val="22"/>
        </w:rPr>
      </w:pPr>
    </w:p>
    <w:p w:rsidR="005A1ADB" w:rsidRPr="00601531" w:rsidRDefault="00887EB9" w:rsidP="001F5CAE">
      <w:pPr>
        <w:tabs>
          <w:tab w:val="left" w:pos="605"/>
        </w:tabs>
        <w:jc w:val="center"/>
        <w:outlineLvl w:val="2"/>
        <w:rPr>
          <w:rFonts w:ascii="Times New Roman" w:hAnsi="Times New Roman" w:cs="Times New Roman"/>
          <w:b/>
          <w:sz w:val="22"/>
          <w:szCs w:val="22"/>
        </w:rPr>
      </w:pPr>
      <w:bookmarkStart w:id="1" w:name="bookmark5"/>
      <w:r w:rsidRPr="00601531">
        <w:rPr>
          <w:rFonts w:ascii="Times New Roman" w:hAnsi="Times New Roman" w:cs="Times New Roman"/>
          <w:b/>
          <w:sz w:val="22"/>
          <w:szCs w:val="22"/>
        </w:rPr>
        <w:t>III.</w:t>
      </w:r>
      <w:r w:rsidRPr="00601531">
        <w:rPr>
          <w:rFonts w:ascii="Times New Roman" w:hAnsi="Times New Roman" w:cs="Times New Roman"/>
          <w:b/>
          <w:sz w:val="22"/>
          <w:szCs w:val="22"/>
        </w:rPr>
        <w:tab/>
        <w:t>Оценка образовательной деятельности</w:t>
      </w:r>
      <w:bookmarkEnd w:id="1"/>
    </w:p>
    <w:p w:rsidR="005A1ADB" w:rsidRPr="001F5CAE" w:rsidRDefault="001F5CAE">
      <w:pPr>
        <w:rPr>
          <w:rFonts w:ascii="Times New Roman" w:hAnsi="Times New Roman" w:cs="Times New Roman"/>
          <w:sz w:val="22"/>
          <w:szCs w:val="22"/>
        </w:rPr>
      </w:pPr>
      <w:r>
        <w:rPr>
          <w:rFonts w:ascii="Times New Roman" w:hAnsi="Times New Roman" w:cs="Times New Roman"/>
          <w:iCs/>
          <w:sz w:val="22"/>
          <w:szCs w:val="22"/>
        </w:rPr>
        <w:t xml:space="preserve">    </w:t>
      </w:r>
      <w:r w:rsidR="00887EB9" w:rsidRPr="001F5CAE">
        <w:rPr>
          <w:rFonts w:ascii="Times New Roman" w:hAnsi="Times New Roman" w:cs="Times New Roman"/>
          <w:iCs/>
          <w:sz w:val="22"/>
          <w:szCs w:val="22"/>
        </w:rPr>
        <w:t>Образовательная деятельность в Школе организуется в соответствии с Федеральным законом от 29.12.2012 №273Ф «Об образовании в Российской Федерации», ФГОС начального общего, основного общего</w:t>
      </w:r>
      <w:r>
        <w:rPr>
          <w:rFonts w:ascii="Times New Roman" w:hAnsi="Times New Roman" w:cs="Times New Roman"/>
          <w:iCs/>
          <w:sz w:val="22"/>
          <w:szCs w:val="22"/>
        </w:rPr>
        <w:t xml:space="preserve"> и среднего общего образования</w:t>
      </w:r>
      <w:r w:rsidR="00887EB9" w:rsidRPr="001F5CAE">
        <w:rPr>
          <w:rFonts w:ascii="Times New Roman" w:hAnsi="Times New Roman" w:cs="Times New Roman"/>
          <w:iCs/>
          <w:sz w:val="22"/>
          <w:szCs w:val="22"/>
        </w:rPr>
        <w:t>, основными образовательными программами по уровням, включая учебные планы, годовые календарные графики, расписанием занятий.</w:t>
      </w:r>
    </w:p>
    <w:p w:rsidR="005A1ADB" w:rsidRPr="001F5CAE" w:rsidRDefault="00887EB9">
      <w:pPr>
        <w:rPr>
          <w:rFonts w:ascii="Times New Roman" w:hAnsi="Times New Roman" w:cs="Times New Roman"/>
          <w:sz w:val="22"/>
          <w:szCs w:val="22"/>
        </w:rPr>
      </w:pPr>
      <w:r w:rsidRPr="001F5CAE">
        <w:rPr>
          <w:rFonts w:ascii="Times New Roman" w:hAnsi="Times New Roman" w:cs="Times New Roman"/>
          <w:iCs/>
          <w:sz w:val="22"/>
          <w:szCs w:val="22"/>
        </w:rPr>
        <w:t>Учебный план 1-4 классов ориентирован на 4-летний нормативный срок освоения основной образовательной программы начального общего образования</w:t>
      </w:r>
      <w:r w:rsidR="001F5CAE">
        <w:rPr>
          <w:rFonts w:ascii="Times New Roman" w:hAnsi="Times New Roman" w:cs="Times New Roman"/>
          <w:iCs/>
          <w:sz w:val="22"/>
          <w:szCs w:val="22"/>
        </w:rPr>
        <w:t xml:space="preserve">, </w:t>
      </w:r>
      <w:r w:rsidRPr="001F5CAE">
        <w:rPr>
          <w:rFonts w:ascii="Times New Roman" w:hAnsi="Times New Roman" w:cs="Times New Roman"/>
          <w:iCs/>
          <w:sz w:val="22"/>
          <w:szCs w:val="22"/>
        </w:rPr>
        <w:t xml:space="preserve"> 5-9 классов - на 5-летний нормативный срок освоения основной образовательной программы основного</w:t>
      </w:r>
    </w:p>
    <w:p w:rsidR="005A1ADB" w:rsidRDefault="00887EB9">
      <w:pPr>
        <w:rPr>
          <w:rFonts w:ascii="Times New Roman" w:hAnsi="Times New Roman" w:cs="Times New Roman"/>
          <w:iCs/>
          <w:sz w:val="22"/>
          <w:szCs w:val="22"/>
        </w:rPr>
      </w:pPr>
      <w:r w:rsidRPr="001F5CAE">
        <w:rPr>
          <w:rFonts w:ascii="Times New Roman" w:hAnsi="Times New Roman" w:cs="Times New Roman"/>
          <w:iCs/>
          <w:sz w:val="22"/>
          <w:szCs w:val="22"/>
        </w:rPr>
        <w:t>общего о</w:t>
      </w:r>
      <w:r w:rsidR="001F5CAE">
        <w:rPr>
          <w:rFonts w:ascii="Times New Roman" w:hAnsi="Times New Roman" w:cs="Times New Roman"/>
          <w:iCs/>
          <w:sz w:val="22"/>
          <w:szCs w:val="22"/>
        </w:rPr>
        <w:t xml:space="preserve">бразования </w:t>
      </w:r>
      <w:r w:rsidRPr="001F5CAE">
        <w:rPr>
          <w:rFonts w:ascii="Times New Roman" w:hAnsi="Times New Roman" w:cs="Times New Roman"/>
          <w:iCs/>
          <w:sz w:val="22"/>
          <w:szCs w:val="22"/>
        </w:rPr>
        <w:t>, 10-11 классов - на 2-летний нормативный срок освоения образовательной програм</w:t>
      </w:r>
      <w:r w:rsidR="001F5CAE">
        <w:rPr>
          <w:rFonts w:ascii="Times New Roman" w:hAnsi="Times New Roman" w:cs="Times New Roman"/>
          <w:iCs/>
          <w:sz w:val="22"/>
          <w:szCs w:val="22"/>
        </w:rPr>
        <w:t xml:space="preserve">мы среднего общего образования </w:t>
      </w:r>
      <w:r w:rsidRPr="001F5CAE">
        <w:rPr>
          <w:rFonts w:ascii="Times New Roman" w:hAnsi="Times New Roman" w:cs="Times New Roman"/>
          <w:iCs/>
          <w:sz w:val="22"/>
          <w:szCs w:val="22"/>
        </w:rPr>
        <w:t>.</w:t>
      </w:r>
    </w:p>
    <w:p w:rsidR="00601531" w:rsidRPr="00601531" w:rsidRDefault="00601531" w:rsidP="00601531">
      <w:pPr>
        <w:widowControl/>
        <w:shd w:val="clear" w:color="auto" w:fill="FFFFFF"/>
        <w:ind w:left="-142" w:firstLine="142"/>
        <w:jc w:val="both"/>
        <w:rPr>
          <w:rFonts w:ascii="Times New Roman" w:eastAsiaTheme="minorHAnsi" w:hAnsi="Times New Roman" w:cs="Times New Roman"/>
          <w:color w:val="auto"/>
          <w:sz w:val="22"/>
          <w:szCs w:val="22"/>
          <w:lang w:eastAsia="en-US"/>
        </w:rPr>
      </w:pPr>
      <w:r w:rsidRPr="00601531">
        <w:rPr>
          <w:rFonts w:ascii="Times New Roman" w:eastAsiaTheme="minorHAnsi" w:hAnsi="Times New Roman" w:cs="Times New Roman"/>
          <w:color w:val="auto"/>
          <w:sz w:val="22"/>
          <w:szCs w:val="22"/>
          <w:lang w:eastAsia="en-US"/>
        </w:rPr>
        <w:t xml:space="preserve">Школа обеспечена программами по учебным предметам, дополнительными предметами, курсами по выбору, внеурочной деятельностью. </w:t>
      </w:r>
    </w:p>
    <w:p w:rsidR="00601531" w:rsidRPr="00601531" w:rsidRDefault="00601531" w:rsidP="00601531">
      <w:pPr>
        <w:widowControl/>
        <w:shd w:val="clear" w:color="auto" w:fill="FFFFFF"/>
        <w:ind w:left="-142" w:firstLine="142"/>
        <w:jc w:val="both"/>
        <w:rPr>
          <w:rFonts w:ascii="Times New Roman" w:eastAsiaTheme="minorHAnsi" w:hAnsi="Times New Roman" w:cs="Times New Roman"/>
          <w:color w:val="auto"/>
          <w:sz w:val="22"/>
          <w:szCs w:val="22"/>
          <w:lang w:eastAsia="en-US"/>
        </w:rPr>
      </w:pPr>
      <w:r w:rsidRPr="00601531">
        <w:rPr>
          <w:rFonts w:ascii="Times New Roman" w:eastAsiaTheme="minorHAnsi" w:hAnsi="Times New Roman" w:cs="Times New Roman"/>
          <w:color w:val="auto"/>
          <w:sz w:val="22"/>
          <w:szCs w:val="22"/>
          <w:lang w:eastAsia="en-US"/>
        </w:rPr>
        <w:t xml:space="preserve">  Рабочие программы по предметам  составлены в соответствии с локальным актом школы. Учебные программы по предметам составлены на уровень обучения. </w:t>
      </w:r>
    </w:p>
    <w:p w:rsidR="00601531" w:rsidRPr="00601531" w:rsidRDefault="00601531" w:rsidP="00601531">
      <w:pPr>
        <w:widowControl/>
        <w:shd w:val="clear" w:color="auto" w:fill="FFFFFF"/>
        <w:ind w:left="-142"/>
        <w:jc w:val="both"/>
        <w:rPr>
          <w:rFonts w:ascii="Times New Roman" w:eastAsiaTheme="minorHAnsi" w:hAnsi="Times New Roman" w:cs="Times New Roman"/>
          <w:color w:val="auto"/>
          <w:sz w:val="22"/>
          <w:szCs w:val="22"/>
          <w:lang w:eastAsia="en-US"/>
        </w:rPr>
      </w:pPr>
      <w:r w:rsidRPr="00601531">
        <w:rPr>
          <w:rFonts w:ascii="Times New Roman" w:eastAsiaTheme="minorHAnsi" w:hAnsi="Times New Roman" w:cs="Times New Roman"/>
          <w:color w:val="auto"/>
          <w:sz w:val="22"/>
          <w:szCs w:val="22"/>
          <w:lang w:eastAsia="en-US"/>
        </w:rPr>
        <w:t xml:space="preserve">Учебные планы и рабочие программы соответствуют ООП. Прохождение  программного  материала  по  предметам  учебного плана  на 2019/20  учебный  год  соответствует  утвержденным  срокам.  Уплотнение  программного  материа-ла   составило в основном  3 - 5 часов, что  связано с праздничными днями и дистанционным обучением в IV четверти ( 8 марта -пятница, 1-3 мая -среда- пятниц),  9 – 10 мая –четверг-пятница). Текущий  контроль  знаний обучающихся, выведенный в КТП как отдельный урок, проведен  согласно рекомендациям об объединении тем. Промежуточная аттестация проведена в упрощенном виде: за результаты принят учет текущих оценок, т.е. годовая оценка. </w:t>
      </w:r>
    </w:p>
    <w:p w:rsidR="00601531" w:rsidRPr="00601531" w:rsidRDefault="00601531" w:rsidP="00601531">
      <w:pPr>
        <w:widowControl/>
        <w:rPr>
          <w:rFonts w:ascii="Times New Roman" w:eastAsiaTheme="minorHAnsi" w:hAnsi="Times New Roman" w:cs="Times New Roman"/>
          <w:color w:val="auto"/>
          <w:sz w:val="22"/>
          <w:szCs w:val="22"/>
          <w:lang w:eastAsia="en-US"/>
        </w:rPr>
      </w:pPr>
      <w:r w:rsidRPr="00601531">
        <w:rPr>
          <w:rFonts w:ascii="Times New Roman" w:eastAsiaTheme="minorHAnsi" w:hAnsi="Times New Roman" w:cs="Times New Roman"/>
          <w:color w:val="auto"/>
          <w:sz w:val="22"/>
          <w:szCs w:val="22"/>
          <w:lang w:eastAsia="en-US"/>
        </w:rPr>
        <w:t xml:space="preserve">Таким образом, прохождение учебной программы по предметам /курсам  учебных планов всех уровней выполнено. </w:t>
      </w:r>
    </w:p>
    <w:p w:rsidR="00601531" w:rsidRPr="001F5CAE" w:rsidRDefault="00601531">
      <w:pPr>
        <w:rPr>
          <w:rFonts w:ascii="Times New Roman" w:hAnsi="Times New Roman" w:cs="Times New Roman"/>
          <w:sz w:val="22"/>
          <w:szCs w:val="22"/>
        </w:rPr>
      </w:pPr>
    </w:p>
    <w:p w:rsidR="00601531" w:rsidRPr="00601531" w:rsidRDefault="00601531" w:rsidP="00601531">
      <w:pPr>
        <w:pStyle w:val="a6"/>
        <w:tabs>
          <w:tab w:val="left" w:pos="4365"/>
        </w:tabs>
        <w:spacing w:line="240" w:lineRule="auto"/>
        <w:ind w:left="0" w:firstLine="284"/>
        <w:jc w:val="both"/>
        <w:rPr>
          <w:rFonts w:ascii="Times New Roman" w:hAnsi="Times New Roman" w:cs="Times New Roman"/>
        </w:rPr>
      </w:pPr>
      <w:r w:rsidRPr="00601531">
        <w:rPr>
          <w:rFonts w:ascii="Times New Roman" w:hAnsi="Times New Roman" w:cs="Times New Roman"/>
          <w:iCs/>
        </w:rPr>
        <w:lastRenderedPageBreak/>
        <w:t xml:space="preserve">В </w:t>
      </w:r>
      <w:r w:rsidR="00887EB9" w:rsidRPr="00601531">
        <w:rPr>
          <w:rFonts w:ascii="Times New Roman" w:hAnsi="Times New Roman" w:cs="Times New Roman"/>
          <w:iCs/>
        </w:rPr>
        <w:t xml:space="preserve"> </w:t>
      </w:r>
      <w:r w:rsidRPr="00601531">
        <w:rPr>
          <w:rFonts w:ascii="Times New Roman" w:hAnsi="Times New Roman" w:cs="Times New Roman"/>
        </w:rPr>
        <w:t xml:space="preserve">2019-2020 учебный год </w:t>
      </w:r>
      <w:r w:rsidRPr="00F40E16">
        <w:rPr>
          <w:rFonts w:ascii="Times New Roman" w:hAnsi="Times New Roman" w:cs="Times New Roman"/>
          <w:b/>
        </w:rPr>
        <w:t>Программа духовно-нравственного развития, воспитания и социализации учащихся, программы формирования экологической культуры, здорового и безопасного образа жизни</w:t>
      </w:r>
      <w:r w:rsidRPr="00601531">
        <w:rPr>
          <w:rFonts w:ascii="Times New Roman" w:hAnsi="Times New Roman" w:cs="Times New Roman"/>
        </w:rPr>
        <w:t xml:space="preserve"> была полностью реализована.  </w:t>
      </w:r>
    </w:p>
    <w:p w:rsidR="00601531" w:rsidRPr="00601531" w:rsidRDefault="00601531" w:rsidP="00601531">
      <w:pPr>
        <w:pStyle w:val="a6"/>
        <w:tabs>
          <w:tab w:val="left" w:pos="4365"/>
        </w:tabs>
        <w:spacing w:after="0" w:line="240" w:lineRule="auto"/>
        <w:ind w:left="0" w:firstLine="284"/>
        <w:jc w:val="both"/>
        <w:rPr>
          <w:rFonts w:ascii="Times New Roman" w:hAnsi="Times New Roman" w:cs="Times New Roman"/>
          <w:b/>
        </w:rPr>
      </w:pPr>
      <w:r w:rsidRPr="00601531">
        <w:rPr>
          <w:rFonts w:ascii="Times New Roman" w:hAnsi="Times New Roman" w:cs="Times New Roman"/>
        </w:rPr>
        <w:t>Основные программы, реализуемые в рамках  воспитательного процесса</w:t>
      </w:r>
      <w:r>
        <w:rPr>
          <w:rFonts w:ascii="Times New Roman" w:hAnsi="Times New Roman" w:cs="Times New Roman"/>
        </w:rPr>
        <w:t>:</w:t>
      </w:r>
    </w:p>
    <w:p w:rsidR="00601531" w:rsidRPr="00601531" w:rsidRDefault="00601531" w:rsidP="00601531">
      <w:pPr>
        <w:rPr>
          <w:rFonts w:ascii="Times New Roman" w:hAnsi="Times New Roman" w:cs="Times New Roman"/>
          <w:sz w:val="22"/>
          <w:szCs w:val="22"/>
        </w:rPr>
      </w:pPr>
      <w:r w:rsidRPr="00601531">
        <w:rPr>
          <w:rFonts w:ascii="Times New Roman" w:hAnsi="Times New Roman" w:cs="Times New Roman"/>
          <w:sz w:val="22"/>
          <w:szCs w:val="22"/>
        </w:rPr>
        <w:t>-« Стратегия противодействия распространению ВИЧ- инфекции в РФ на период до 2020 года». Распоряжение Правительства РФ от 20.102016 № 2203-р</w:t>
      </w:r>
    </w:p>
    <w:p w:rsidR="00601531" w:rsidRPr="00601531" w:rsidRDefault="00601531" w:rsidP="00601531">
      <w:pPr>
        <w:rPr>
          <w:rFonts w:ascii="Times New Roman" w:hAnsi="Times New Roman" w:cs="Times New Roman"/>
          <w:sz w:val="22"/>
          <w:szCs w:val="22"/>
        </w:rPr>
      </w:pPr>
      <w:r w:rsidRPr="00601531">
        <w:rPr>
          <w:rFonts w:ascii="Times New Roman" w:hAnsi="Times New Roman" w:cs="Times New Roman"/>
          <w:sz w:val="22"/>
          <w:szCs w:val="22"/>
        </w:rPr>
        <w:t>-Деятельность общероссийской общественно-государственной детской-юношеской организации «Российское движение школьников ».Указ президент РФ от 29.10 2015 № 536</w:t>
      </w:r>
    </w:p>
    <w:p w:rsidR="00601531" w:rsidRPr="00601531" w:rsidRDefault="00601531" w:rsidP="00601531">
      <w:pPr>
        <w:rPr>
          <w:rFonts w:ascii="Times New Roman" w:hAnsi="Times New Roman" w:cs="Times New Roman"/>
          <w:sz w:val="22"/>
          <w:szCs w:val="22"/>
        </w:rPr>
      </w:pPr>
      <w:r w:rsidRPr="00601531">
        <w:rPr>
          <w:rFonts w:ascii="Times New Roman" w:hAnsi="Times New Roman" w:cs="Times New Roman"/>
          <w:sz w:val="22"/>
          <w:szCs w:val="22"/>
        </w:rPr>
        <w:t>-Всероссийская программа « Разговор о правильном питании»</w:t>
      </w:r>
    </w:p>
    <w:p w:rsidR="00601531" w:rsidRPr="00601531" w:rsidRDefault="00601531" w:rsidP="00601531">
      <w:pPr>
        <w:rPr>
          <w:rFonts w:ascii="Times New Roman" w:hAnsi="Times New Roman" w:cs="Times New Roman"/>
          <w:sz w:val="22"/>
          <w:szCs w:val="22"/>
        </w:rPr>
      </w:pPr>
      <w:r w:rsidRPr="00601531">
        <w:rPr>
          <w:rFonts w:ascii="Times New Roman" w:hAnsi="Times New Roman" w:cs="Times New Roman"/>
          <w:sz w:val="22"/>
          <w:szCs w:val="22"/>
        </w:rPr>
        <w:t>-Родительский всеобуч « Путь к успеху»</w:t>
      </w:r>
    </w:p>
    <w:p w:rsidR="00601531" w:rsidRPr="00601531" w:rsidRDefault="00601531" w:rsidP="00601531">
      <w:pPr>
        <w:rPr>
          <w:rFonts w:ascii="Times New Roman" w:hAnsi="Times New Roman" w:cs="Times New Roman"/>
          <w:sz w:val="22"/>
          <w:szCs w:val="22"/>
        </w:rPr>
      </w:pPr>
      <w:r w:rsidRPr="00601531">
        <w:rPr>
          <w:rFonts w:ascii="Times New Roman" w:hAnsi="Times New Roman" w:cs="Times New Roman"/>
          <w:sz w:val="22"/>
          <w:szCs w:val="22"/>
        </w:rPr>
        <w:t>-Проект « Семьеведение»</w:t>
      </w:r>
    </w:p>
    <w:p w:rsidR="00601531" w:rsidRPr="00601531" w:rsidRDefault="00601531" w:rsidP="00601531">
      <w:pPr>
        <w:rPr>
          <w:rFonts w:ascii="Times New Roman" w:hAnsi="Times New Roman" w:cs="Times New Roman"/>
          <w:sz w:val="22"/>
          <w:szCs w:val="22"/>
        </w:rPr>
      </w:pPr>
      <w:r w:rsidRPr="00601531">
        <w:rPr>
          <w:rFonts w:ascii="Times New Roman" w:hAnsi="Times New Roman" w:cs="Times New Roman"/>
          <w:sz w:val="22"/>
          <w:szCs w:val="22"/>
        </w:rPr>
        <w:t xml:space="preserve">-Учебно-методическое пособие для учителей «Здоровье» «Предупреждение употребления алкоголя и наркотиков школьниками» « Программа профилактики курения в школе» </w:t>
      </w:r>
    </w:p>
    <w:p w:rsidR="005A1ADB" w:rsidRDefault="00601531" w:rsidP="00601531">
      <w:pPr>
        <w:rPr>
          <w:rFonts w:ascii="Times New Roman" w:hAnsi="Times New Roman" w:cs="Times New Roman"/>
          <w:sz w:val="22"/>
          <w:szCs w:val="22"/>
        </w:rPr>
      </w:pPr>
      <w:r w:rsidRPr="00601531">
        <w:rPr>
          <w:rFonts w:ascii="Times New Roman" w:hAnsi="Times New Roman" w:cs="Times New Roman"/>
          <w:sz w:val="22"/>
          <w:szCs w:val="22"/>
        </w:rPr>
        <w:t xml:space="preserve">-Программа социально-психологической и методической подготовки подростков к волонтерской деятельности « Школа волонтеров» </w:t>
      </w:r>
    </w:p>
    <w:p w:rsidR="00F40E16" w:rsidRPr="00F40E16" w:rsidRDefault="00F40E16" w:rsidP="00F40E16">
      <w:pPr>
        <w:widowControl/>
        <w:jc w:val="center"/>
        <w:rPr>
          <w:rFonts w:ascii="Times New Roman" w:eastAsiaTheme="minorHAnsi" w:hAnsi="Times New Roman" w:cs="Times New Roman"/>
          <w:b/>
          <w:color w:val="auto"/>
          <w:sz w:val="22"/>
          <w:szCs w:val="22"/>
          <w:lang w:eastAsia="en-US"/>
        </w:rPr>
      </w:pPr>
      <w:r w:rsidRPr="00F40E16">
        <w:rPr>
          <w:rFonts w:ascii="Times New Roman" w:eastAsiaTheme="minorHAnsi" w:hAnsi="Times New Roman" w:cs="Times New Roman"/>
          <w:b/>
          <w:color w:val="auto"/>
          <w:sz w:val="22"/>
          <w:szCs w:val="22"/>
          <w:lang w:eastAsia="en-US"/>
        </w:rPr>
        <w:t>А</w:t>
      </w:r>
      <w:r w:rsidRPr="003A506B">
        <w:rPr>
          <w:rFonts w:ascii="Times New Roman" w:eastAsiaTheme="minorHAnsi" w:hAnsi="Times New Roman" w:cs="Times New Roman"/>
          <w:b/>
          <w:color w:val="auto"/>
          <w:sz w:val="22"/>
          <w:szCs w:val="22"/>
          <w:lang w:eastAsia="en-US"/>
        </w:rPr>
        <w:t>нализ реализации программ формирования, развития УУД.</w:t>
      </w:r>
    </w:p>
    <w:p w:rsidR="00F40E16" w:rsidRPr="003A506B" w:rsidRDefault="00F40E16" w:rsidP="00F40E16">
      <w:pPr>
        <w:widowControl/>
        <w:rPr>
          <w:rFonts w:ascii="Times New Roman" w:eastAsiaTheme="minorHAnsi" w:hAnsi="Times New Roman" w:cs="Times New Roman"/>
          <w:color w:val="auto"/>
          <w:sz w:val="22"/>
          <w:szCs w:val="22"/>
          <w:lang w:eastAsia="en-US"/>
        </w:rPr>
      </w:pPr>
      <w:r w:rsidRPr="003A506B">
        <w:rPr>
          <w:rFonts w:ascii="Times New Roman" w:eastAsiaTheme="minorHAnsi" w:hAnsi="Times New Roman" w:cs="Times New Roman"/>
          <w:color w:val="auto"/>
          <w:sz w:val="22"/>
          <w:szCs w:val="22"/>
          <w:lang w:eastAsia="en-US"/>
        </w:rPr>
        <w:t xml:space="preserve"> Внедрение в образовательный процесс основных идей </w:t>
      </w:r>
      <w:r w:rsidRPr="003A506B">
        <w:rPr>
          <w:rFonts w:ascii="Times New Roman" w:eastAsiaTheme="minorHAnsi" w:hAnsi="Times New Roman" w:cs="Times New Roman"/>
          <w:bCs/>
          <w:color w:val="auto"/>
          <w:sz w:val="22"/>
          <w:szCs w:val="22"/>
          <w:lang w:eastAsia="en-US"/>
        </w:rPr>
        <w:t xml:space="preserve">Федерального проекта «Успех каждого ребенка» </w:t>
      </w:r>
      <w:r w:rsidRPr="003A506B">
        <w:rPr>
          <w:rFonts w:ascii="Times New Roman" w:eastAsiaTheme="minorHAnsi" w:hAnsi="Times New Roman" w:cs="Times New Roman"/>
          <w:color w:val="auto"/>
          <w:sz w:val="22"/>
          <w:szCs w:val="22"/>
          <w:lang w:eastAsia="en-US"/>
        </w:rPr>
        <w:t>в рамках Национального проекта «Образование» с целью</w:t>
      </w:r>
      <w:r w:rsidRPr="003A506B">
        <w:rPr>
          <w:rFonts w:ascii="Times New Roman" w:eastAsiaTheme="minorHAnsi" w:hAnsi="Times New Roman" w:cs="Times New Roman"/>
          <w:bCs/>
          <w:color w:val="auto"/>
          <w:sz w:val="22"/>
          <w:szCs w:val="22"/>
          <w:lang w:eastAsia="en-US"/>
        </w:rPr>
        <w:t xml:space="preserve"> </w:t>
      </w:r>
      <w:r w:rsidRPr="003A506B">
        <w:rPr>
          <w:rFonts w:ascii="Times New Roman" w:eastAsiaTheme="minorHAnsi" w:hAnsi="Times New Roman" w:cs="Times New Roman"/>
          <w:color w:val="auto"/>
          <w:sz w:val="22"/>
          <w:szCs w:val="22"/>
          <w:lang w:eastAsia="en-US"/>
        </w:rPr>
        <w:t>разносторонней поддержки обучающихся, имеющих повышенную учебную мотивацию, а также с особыми образовательными или социальными потребностями</w:t>
      </w:r>
      <w:r w:rsidRPr="003A506B">
        <w:rPr>
          <w:rFonts w:ascii="Times New Roman" w:eastAsiaTheme="minorHAnsi" w:hAnsi="Times New Roman" w:cs="Times New Roman"/>
          <w:bCs/>
          <w:color w:val="auto"/>
          <w:sz w:val="22"/>
          <w:szCs w:val="22"/>
          <w:lang w:eastAsia="en-US"/>
        </w:rPr>
        <w:t xml:space="preserve"> </w:t>
      </w:r>
      <w:r w:rsidRPr="003A506B">
        <w:rPr>
          <w:rFonts w:ascii="Times New Roman" w:eastAsiaTheme="minorHAnsi" w:hAnsi="Times New Roman" w:cs="Times New Roman"/>
          <w:color w:val="auto"/>
          <w:sz w:val="22"/>
          <w:szCs w:val="22"/>
          <w:lang w:eastAsia="en-US"/>
        </w:rPr>
        <w:t xml:space="preserve">организуется наставничество в форме </w:t>
      </w:r>
      <w:r w:rsidRPr="003A506B">
        <w:rPr>
          <w:rFonts w:ascii="Times New Roman" w:eastAsiaTheme="minorHAnsi" w:hAnsi="Times New Roman" w:cs="Times New Roman"/>
          <w:bCs/>
          <w:i/>
          <w:iCs/>
          <w:color w:val="auto"/>
          <w:sz w:val="22"/>
          <w:szCs w:val="22"/>
          <w:lang w:eastAsia="en-US"/>
        </w:rPr>
        <w:t>«ученик-ученик».</w:t>
      </w:r>
      <w:r w:rsidRPr="003A506B">
        <w:rPr>
          <w:rFonts w:ascii="Times New Roman" w:eastAsiaTheme="minorHAnsi" w:hAnsi="Times New Roman" w:cs="Times New Roman"/>
          <w:b/>
          <w:bCs/>
          <w:i/>
          <w:iCs/>
          <w:color w:val="auto"/>
          <w:sz w:val="22"/>
          <w:szCs w:val="22"/>
          <w:lang w:eastAsia="en-US"/>
        </w:rPr>
        <w:t xml:space="preserve"> </w:t>
      </w:r>
      <w:r w:rsidRPr="003A506B">
        <w:rPr>
          <w:rFonts w:ascii="Times New Roman" w:eastAsiaTheme="minorHAnsi" w:hAnsi="Times New Roman" w:cs="Times New Roman"/>
          <w:color w:val="auto"/>
          <w:sz w:val="22"/>
          <w:szCs w:val="22"/>
          <w:lang w:eastAsia="en-US"/>
        </w:rPr>
        <w:t>Взаимодействие ведется в режиме внеурочной деятельности, интеграции в «классные часы», организации совместных конкурсов и проектных работ, участие в конкурсах и олимпиадах, совместные походы на спортивные и культурные мероприятия, способствующие развитию чувства</w:t>
      </w:r>
    </w:p>
    <w:p w:rsidR="00F40E16" w:rsidRPr="003A506B" w:rsidRDefault="00F40E16" w:rsidP="00F40E16">
      <w:pPr>
        <w:widowControl/>
        <w:autoSpaceDE w:val="0"/>
        <w:autoSpaceDN w:val="0"/>
        <w:adjustRightInd w:val="0"/>
        <w:rPr>
          <w:rFonts w:ascii="Times New Roman" w:eastAsiaTheme="minorHAnsi" w:hAnsi="Times New Roman" w:cs="Times New Roman"/>
          <w:color w:val="auto"/>
          <w:sz w:val="22"/>
          <w:szCs w:val="22"/>
          <w:lang w:eastAsia="en-US"/>
        </w:rPr>
      </w:pPr>
      <w:r w:rsidRPr="003A506B">
        <w:rPr>
          <w:rFonts w:ascii="Times New Roman" w:eastAsiaTheme="minorHAnsi" w:hAnsi="Times New Roman" w:cs="Times New Roman"/>
          <w:color w:val="auto"/>
          <w:sz w:val="22"/>
          <w:szCs w:val="22"/>
          <w:lang w:eastAsia="en-US"/>
        </w:rPr>
        <w:t>сопричастности, интеграции в сообщество. Это позволяет реализовывать лидерский</w:t>
      </w:r>
    </w:p>
    <w:p w:rsidR="00F40E16" w:rsidRPr="003A506B" w:rsidRDefault="00F40E16" w:rsidP="00F40E16">
      <w:pPr>
        <w:widowControl/>
        <w:autoSpaceDE w:val="0"/>
        <w:autoSpaceDN w:val="0"/>
        <w:adjustRightInd w:val="0"/>
        <w:rPr>
          <w:rFonts w:ascii="Times New Roman" w:eastAsiaTheme="minorHAnsi" w:hAnsi="Times New Roman" w:cs="Times New Roman"/>
          <w:color w:val="auto"/>
          <w:sz w:val="22"/>
          <w:szCs w:val="22"/>
          <w:lang w:eastAsia="en-US"/>
        </w:rPr>
      </w:pPr>
      <w:r w:rsidRPr="003A506B">
        <w:rPr>
          <w:rFonts w:ascii="Times New Roman" w:eastAsiaTheme="minorHAnsi" w:hAnsi="Times New Roman" w:cs="Times New Roman"/>
          <w:color w:val="auto"/>
          <w:sz w:val="22"/>
          <w:szCs w:val="22"/>
          <w:lang w:eastAsia="en-US"/>
        </w:rPr>
        <w:t>потенциал, улучшать образовательные, творческие или спортивные результаты, развивать гибкие навыки и метакомпетенции, оказывать помощь в адаптации к новым условиям среды, создавать комфортные условия и коммуникацию внутри школы, формировать устойчивое сообщество обучающихся и сообщество благодарных выпускников.</w:t>
      </w:r>
    </w:p>
    <w:p w:rsidR="00F40E16" w:rsidRPr="003A506B" w:rsidRDefault="00F40E16" w:rsidP="00F40E16">
      <w:pPr>
        <w:widowControl/>
        <w:autoSpaceDE w:val="0"/>
        <w:autoSpaceDN w:val="0"/>
        <w:adjustRightInd w:val="0"/>
        <w:rPr>
          <w:rFonts w:ascii="Times New Roman" w:eastAsiaTheme="minorHAnsi" w:hAnsi="Times New Roman" w:cs="Times New Roman"/>
          <w:color w:val="auto"/>
          <w:sz w:val="22"/>
          <w:szCs w:val="22"/>
          <w:lang w:eastAsia="en-US"/>
        </w:rPr>
      </w:pPr>
      <w:r w:rsidRPr="003A506B">
        <w:rPr>
          <w:rFonts w:ascii="Times New Roman" w:eastAsiaTheme="minorHAnsi" w:hAnsi="Times New Roman" w:cs="Times New Roman"/>
          <w:color w:val="auto"/>
          <w:sz w:val="22"/>
          <w:szCs w:val="22"/>
          <w:lang w:eastAsia="en-US"/>
        </w:rPr>
        <w:t xml:space="preserve">   Управление исследовательской и проектной деятельностью учащихся в школе осуществляется заместителями директора по УР и предметными комиссиями.</w:t>
      </w:r>
    </w:p>
    <w:p w:rsidR="00F40E16" w:rsidRPr="003A506B" w:rsidRDefault="00F40E16" w:rsidP="00F40E16">
      <w:pPr>
        <w:widowControl/>
        <w:autoSpaceDE w:val="0"/>
        <w:autoSpaceDN w:val="0"/>
        <w:adjustRightInd w:val="0"/>
        <w:rPr>
          <w:rFonts w:ascii="Times New Roman" w:eastAsiaTheme="minorHAnsi" w:hAnsi="Times New Roman" w:cs="Times New Roman"/>
          <w:color w:val="auto"/>
          <w:sz w:val="22"/>
          <w:szCs w:val="22"/>
          <w:lang w:eastAsia="en-US"/>
        </w:rPr>
      </w:pPr>
      <w:r w:rsidRPr="003A506B">
        <w:rPr>
          <w:rFonts w:ascii="Times New Roman" w:eastAsiaTheme="minorHAnsi" w:hAnsi="Times New Roman" w:cs="Times New Roman"/>
          <w:color w:val="auto"/>
          <w:sz w:val="22"/>
          <w:szCs w:val="22"/>
          <w:lang w:eastAsia="en-US"/>
        </w:rPr>
        <w:t>Непосредственное руководство научной деятельностью учащихся осуществляют</w:t>
      </w:r>
    </w:p>
    <w:p w:rsidR="00F40E16" w:rsidRPr="003A506B" w:rsidRDefault="00F40E16" w:rsidP="00F40E16">
      <w:pPr>
        <w:widowControl/>
        <w:autoSpaceDE w:val="0"/>
        <w:autoSpaceDN w:val="0"/>
        <w:adjustRightInd w:val="0"/>
        <w:rPr>
          <w:rFonts w:ascii="Times New Roman" w:eastAsiaTheme="minorHAnsi" w:hAnsi="Times New Roman" w:cs="Times New Roman"/>
          <w:color w:val="auto"/>
          <w:sz w:val="22"/>
          <w:szCs w:val="22"/>
          <w:lang w:eastAsia="en-US"/>
        </w:rPr>
      </w:pPr>
      <w:r w:rsidRPr="003A506B">
        <w:rPr>
          <w:rFonts w:ascii="Times New Roman" w:eastAsiaTheme="minorHAnsi" w:hAnsi="Times New Roman" w:cs="Times New Roman"/>
          <w:color w:val="auto"/>
          <w:sz w:val="22"/>
          <w:szCs w:val="22"/>
          <w:lang w:eastAsia="en-US"/>
        </w:rPr>
        <w:t xml:space="preserve">классные руководители 1-4 и 5-9 классов в рамках внеурочной деятельности интеллектуальной направленности, а также квалифицированные педагоги школы, привлекаемые к руководству исследовательскими работами учащихся 10-11 классов. </w:t>
      </w:r>
    </w:p>
    <w:p w:rsidR="00F40E16" w:rsidRPr="003A506B" w:rsidRDefault="00F40E16" w:rsidP="00F40E16">
      <w:pPr>
        <w:widowControl/>
        <w:rPr>
          <w:rFonts w:ascii="Times New Roman" w:eastAsiaTheme="minorHAnsi" w:hAnsi="Times New Roman" w:cs="Times New Roman"/>
          <w:color w:val="auto"/>
          <w:sz w:val="22"/>
          <w:szCs w:val="22"/>
          <w:lang w:eastAsia="en-US"/>
        </w:rPr>
      </w:pPr>
      <w:r w:rsidRPr="003A506B">
        <w:rPr>
          <w:rFonts w:ascii="Times New Roman" w:eastAsiaTheme="minorHAnsi" w:hAnsi="Times New Roman" w:cs="Times New Roman"/>
          <w:color w:val="auto"/>
          <w:sz w:val="22"/>
          <w:szCs w:val="22"/>
          <w:lang w:eastAsia="en-US"/>
        </w:rPr>
        <w:t>Индивидуальный проект или учебное исследование  на уровне среднего общего образования выполняется по любому из следующих направлений: социальное; исследовательское; инженерно-конструкторское; информационное; творческое. Работа над индивидуальным итоговым проектом включает в себя:</w:t>
      </w:r>
    </w:p>
    <w:p w:rsidR="00F40E16" w:rsidRPr="003A506B" w:rsidRDefault="00F40E16" w:rsidP="00F40E16">
      <w:pPr>
        <w:widowControl/>
        <w:rPr>
          <w:rFonts w:ascii="Times New Roman" w:eastAsiaTheme="minorHAnsi" w:hAnsi="Times New Roman" w:cs="Times New Roman"/>
          <w:color w:val="auto"/>
          <w:sz w:val="22"/>
          <w:szCs w:val="22"/>
          <w:lang w:eastAsia="en-US"/>
        </w:rPr>
      </w:pPr>
      <w:r w:rsidRPr="003A506B">
        <w:rPr>
          <w:rFonts w:ascii="Times New Roman" w:eastAsiaTheme="minorHAnsi" w:hAnsi="Times New Roman" w:cs="Times New Roman"/>
          <w:color w:val="auto"/>
          <w:sz w:val="22"/>
          <w:szCs w:val="22"/>
          <w:lang w:eastAsia="en-US"/>
        </w:rPr>
        <w:t>• самостоятельный выбор темы;</w:t>
      </w:r>
    </w:p>
    <w:p w:rsidR="00F40E16" w:rsidRPr="003A506B" w:rsidRDefault="00F40E16" w:rsidP="00F40E16">
      <w:pPr>
        <w:widowControl/>
        <w:rPr>
          <w:rFonts w:ascii="Times New Roman" w:eastAsiaTheme="minorHAnsi" w:hAnsi="Times New Roman" w:cs="Times New Roman"/>
          <w:color w:val="auto"/>
          <w:sz w:val="22"/>
          <w:szCs w:val="22"/>
          <w:lang w:eastAsia="en-US"/>
        </w:rPr>
      </w:pPr>
      <w:r w:rsidRPr="003A506B">
        <w:rPr>
          <w:rFonts w:ascii="Times New Roman" w:eastAsiaTheme="minorHAnsi" w:hAnsi="Times New Roman" w:cs="Times New Roman"/>
          <w:color w:val="auto"/>
          <w:sz w:val="22"/>
          <w:szCs w:val="22"/>
          <w:lang w:eastAsia="en-US"/>
        </w:rPr>
        <w:t>• изучение вопроса;</w:t>
      </w:r>
    </w:p>
    <w:p w:rsidR="00F40E16" w:rsidRPr="003A506B" w:rsidRDefault="00F40E16" w:rsidP="00F40E16">
      <w:pPr>
        <w:widowControl/>
        <w:rPr>
          <w:rFonts w:ascii="Times New Roman" w:eastAsiaTheme="minorHAnsi" w:hAnsi="Times New Roman" w:cs="Times New Roman"/>
          <w:color w:val="auto"/>
          <w:sz w:val="22"/>
          <w:szCs w:val="22"/>
          <w:lang w:eastAsia="en-US"/>
        </w:rPr>
      </w:pPr>
      <w:r w:rsidRPr="003A506B">
        <w:rPr>
          <w:rFonts w:ascii="Times New Roman" w:eastAsiaTheme="minorHAnsi" w:hAnsi="Times New Roman" w:cs="Times New Roman"/>
          <w:color w:val="auto"/>
          <w:sz w:val="22"/>
          <w:szCs w:val="22"/>
          <w:lang w:eastAsia="en-US"/>
        </w:rPr>
        <w:t>• составление плана работы над проектом;</w:t>
      </w:r>
    </w:p>
    <w:p w:rsidR="00F40E16" w:rsidRPr="003A506B" w:rsidRDefault="00F40E16" w:rsidP="00F40E16">
      <w:pPr>
        <w:widowControl/>
        <w:rPr>
          <w:rFonts w:ascii="Times New Roman" w:eastAsiaTheme="minorHAnsi" w:hAnsi="Times New Roman" w:cs="Times New Roman"/>
          <w:color w:val="auto"/>
          <w:sz w:val="22"/>
          <w:szCs w:val="22"/>
          <w:lang w:eastAsia="en-US"/>
        </w:rPr>
      </w:pPr>
      <w:r w:rsidRPr="003A506B">
        <w:rPr>
          <w:rFonts w:ascii="Times New Roman" w:eastAsiaTheme="minorHAnsi" w:hAnsi="Times New Roman" w:cs="Times New Roman"/>
          <w:color w:val="auto"/>
          <w:sz w:val="22"/>
          <w:szCs w:val="22"/>
          <w:lang w:eastAsia="en-US"/>
        </w:rPr>
        <w:t>• непосредственная работа над проектом в соответствии с планом;</w:t>
      </w:r>
    </w:p>
    <w:p w:rsidR="00F40E16" w:rsidRPr="003A506B" w:rsidRDefault="00F40E16" w:rsidP="00F40E16">
      <w:pPr>
        <w:widowControl/>
        <w:rPr>
          <w:rFonts w:ascii="Times New Roman" w:eastAsiaTheme="minorHAnsi" w:hAnsi="Times New Roman" w:cs="Times New Roman"/>
          <w:color w:val="auto"/>
          <w:sz w:val="22"/>
          <w:szCs w:val="22"/>
          <w:lang w:eastAsia="en-US"/>
        </w:rPr>
      </w:pPr>
      <w:r w:rsidRPr="003A506B">
        <w:rPr>
          <w:rFonts w:ascii="Times New Roman" w:eastAsiaTheme="minorHAnsi" w:hAnsi="Times New Roman" w:cs="Times New Roman"/>
          <w:color w:val="auto"/>
          <w:sz w:val="22"/>
          <w:szCs w:val="22"/>
          <w:lang w:eastAsia="en-US"/>
        </w:rPr>
        <w:t>• практическая значимость проекта;</w:t>
      </w:r>
    </w:p>
    <w:p w:rsidR="00F40E16" w:rsidRPr="003A506B" w:rsidRDefault="00F40E16" w:rsidP="00F40E16">
      <w:pPr>
        <w:widowControl/>
        <w:rPr>
          <w:rFonts w:ascii="Times New Roman" w:eastAsiaTheme="minorHAnsi" w:hAnsi="Times New Roman" w:cs="Times New Roman"/>
          <w:color w:val="auto"/>
          <w:sz w:val="22"/>
          <w:szCs w:val="22"/>
          <w:lang w:eastAsia="en-US"/>
        </w:rPr>
      </w:pPr>
      <w:r w:rsidRPr="003A506B">
        <w:rPr>
          <w:rFonts w:ascii="Times New Roman" w:eastAsiaTheme="minorHAnsi" w:hAnsi="Times New Roman" w:cs="Times New Roman"/>
          <w:color w:val="auto"/>
          <w:sz w:val="22"/>
          <w:szCs w:val="22"/>
          <w:lang w:eastAsia="en-US"/>
        </w:rPr>
        <w:t>• публичная защита проекта.</w:t>
      </w:r>
    </w:p>
    <w:p w:rsidR="00F40E16" w:rsidRPr="003A506B" w:rsidRDefault="00F40E16" w:rsidP="00F40E16">
      <w:pPr>
        <w:widowControl/>
        <w:rPr>
          <w:rFonts w:ascii="Times New Roman" w:eastAsiaTheme="minorHAnsi" w:hAnsi="Times New Roman" w:cs="Times New Roman"/>
          <w:color w:val="auto"/>
          <w:sz w:val="22"/>
          <w:szCs w:val="22"/>
          <w:lang w:eastAsia="en-US"/>
        </w:rPr>
      </w:pPr>
      <w:r w:rsidRPr="003A506B">
        <w:rPr>
          <w:rFonts w:ascii="Times New Roman" w:eastAsiaTheme="minorHAnsi" w:hAnsi="Times New Roman" w:cs="Times New Roman"/>
          <w:color w:val="auto"/>
          <w:sz w:val="22"/>
          <w:szCs w:val="22"/>
          <w:lang w:eastAsia="en-US"/>
        </w:rPr>
        <w:t>Обсуждение с обучающимся проектной идеи и помощь в подготовке к ее защите</w:t>
      </w:r>
    </w:p>
    <w:p w:rsidR="00F40E16" w:rsidRPr="003A506B" w:rsidRDefault="00F40E16" w:rsidP="00F40E16">
      <w:pPr>
        <w:widowControl/>
        <w:rPr>
          <w:rFonts w:ascii="Times New Roman" w:eastAsiaTheme="minorHAnsi" w:hAnsi="Times New Roman" w:cs="Times New Roman"/>
          <w:color w:val="auto"/>
          <w:sz w:val="22"/>
          <w:szCs w:val="22"/>
          <w:lang w:eastAsia="en-US"/>
        </w:rPr>
      </w:pPr>
      <w:r w:rsidRPr="003A506B">
        <w:rPr>
          <w:rFonts w:ascii="Times New Roman" w:eastAsiaTheme="minorHAnsi" w:hAnsi="Times New Roman" w:cs="Times New Roman"/>
          <w:color w:val="auto"/>
          <w:sz w:val="22"/>
          <w:szCs w:val="22"/>
          <w:lang w:eastAsia="en-US"/>
        </w:rPr>
        <w:t>и реализации, рецензирование каждого этапа работы и т.п. обеспечивается кураторским сопровождением. Основную часть функций куратора выполняют руководители проектов – учителя - предметники, которым обращаются за консультацией обучающийся . Руководителя проекта выбирает обучающийся, сообразуясь с выбранной темой проекта.</w:t>
      </w:r>
    </w:p>
    <w:p w:rsidR="00F40E16" w:rsidRPr="003A506B" w:rsidRDefault="00F40E16" w:rsidP="00F40E16">
      <w:pPr>
        <w:widowControl/>
        <w:rPr>
          <w:rFonts w:ascii="Times New Roman" w:eastAsiaTheme="minorHAnsi" w:hAnsi="Times New Roman" w:cs="Times New Roman"/>
          <w:color w:val="auto"/>
          <w:sz w:val="22"/>
          <w:szCs w:val="22"/>
          <w:lang w:eastAsia="en-US"/>
        </w:rPr>
      </w:pPr>
      <w:r w:rsidRPr="003A506B">
        <w:rPr>
          <w:rFonts w:ascii="Times New Roman" w:eastAsiaTheme="minorHAnsi" w:hAnsi="Times New Roman" w:cs="Times New Roman"/>
          <w:color w:val="auto"/>
          <w:sz w:val="22"/>
          <w:szCs w:val="22"/>
          <w:lang w:eastAsia="en-US"/>
        </w:rPr>
        <w:t>Сопровождение проектной (исследовательской) деятельности также обеспечивается учебным предметом «Индивидуальный проект», где изучаются теоретические основы проектной деятельности, а также выполняются практические задания.</w:t>
      </w:r>
    </w:p>
    <w:p w:rsidR="00F40E16" w:rsidRPr="003A506B" w:rsidRDefault="00F40E16" w:rsidP="00F40E16">
      <w:pPr>
        <w:widowControl/>
        <w:rPr>
          <w:rFonts w:ascii="Times New Roman" w:eastAsiaTheme="minorHAnsi" w:hAnsi="Times New Roman" w:cs="Times New Roman"/>
          <w:color w:val="auto"/>
          <w:sz w:val="22"/>
          <w:szCs w:val="22"/>
          <w:lang w:eastAsia="en-US"/>
        </w:rPr>
      </w:pPr>
      <w:r w:rsidRPr="003A506B">
        <w:rPr>
          <w:rFonts w:ascii="Times New Roman" w:eastAsiaTheme="minorHAnsi" w:hAnsi="Times New Roman" w:cs="Times New Roman"/>
          <w:color w:val="auto"/>
          <w:sz w:val="22"/>
          <w:szCs w:val="22"/>
          <w:lang w:eastAsia="en-US"/>
        </w:rPr>
        <w:t>Отметкой освоения курса «Индивидуальный проект», которая выставляется в аттестат,</w:t>
      </w:r>
    </w:p>
    <w:p w:rsidR="00F40E16" w:rsidRPr="003A506B" w:rsidRDefault="00F40E16" w:rsidP="00F40E16">
      <w:pPr>
        <w:widowControl/>
        <w:rPr>
          <w:rFonts w:ascii="Times New Roman" w:eastAsiaTheme="minorHAnsi" w:hAnsi="Times New Roman" w:cs="Times New Roman"/>
          <w:color w:val="auto"/>
          <w:sz w:val="22"/>
          <w:szCs w:val="22"/>
          <w:lang w:eastAsia="en-US"/>
        </w:rPr>
      </w:pPr>
      <w:r w:rsidRPr="003A506B">
        <w:rPr>
          <w:rFonts w:ascii="Times New Roman" w:eastAsiaTheme="minorHAnsi" w:hAnsi="Times New Roman" w:cs="Times New Roman"/>
          <w:color w:val="auto"/>
          <w:sz w:val="22"/>
          <w:szCs w:val="22"/>
          <w:lang w:eastAsia="en-US"/>
        </w:rPr>
        <w:t>является отметка, полученная на защите реализованного проекта. Данная оценка – показатель уровня сформированности предметных и метапредметных компетенций выпускника.</w:t>
      </w:r>
    </w:p>
    <w:p w:rsidR="00601531" w:rsidRPr="00F40E16" w:rsidRDefault="00F40E16" w:rsidP="00F40E16">
      <w:pPr>
        <w:widowControl/>
        <w:ind w:left="-284" w:firstLine="284"/>
        <w:jc w:val="both"/>
        <w:rPr>
          <w:rFonts w:ascii="Times New Roman" w:eastAsiaTheme="minorHAnsi" w:hAnsi="Times New Roman" w:cs="Times New Roman"/>
          <w:color w:val="auto"/>
          <w:sz w:val="22"/>
          <w:szCs w:val="22"/>
          <w:lang w:eastAsia="en-US"/>
        </w:rPr>
      </w:pPr>
      <w:r w:rsidRPr="003A506B">
        <w:rPr>
          <w:rFonts w:ascii="Times New Roman" w:eastAsiaTheme="minorHAnsi" w:hAnsi="Times New Roman" w:cs="Times New Roman"/>
          <w:color w:val="auto"/>
          <w:sz w:val="22"/>
          <w:szCs w:val="22"/>
          <w:lang w:eastAsia="en-US"/>
        </w:rPr>
        <w:lastRenderedPageBreak/>
        <w:t xml:space="preserve">     В этом учебном году в связи с эпидемиологической обстановкой обучающиеся  защищали проекты дистанционно</w:t>
      </w:r>
      <w:r>
        <w:rPr>
          <w:rFonts w:ascii="Times New Roman" w:eastAsiaTheme="minorHAnsi" w:hAnsi="Times New Roman" w:cs="Times New Roman"/>
          <w:color w:val="auto"/>
          <w:sz w:val="22"/>
          <w:szCs w:val="22"/>
          <w:lang w:eastAsia="en-US"/>
        </w:rPr>
        <w:t xml:space="preserve">. </w:t>
      </w:r>
      <w:r w:rsidRPr="003A506B">
        <w:rPr>
          <w:rFonts w:ascii="Times New Roman" w:eastAsiaTheme="minorHAnsi" w:hAnsi="Times New Roman" w:cs="Times New Roman"/>
          <w:color w:val="auto"/>
          <w:sz w:val="22"/>
          <w:szCs w:val="22"/>
          <w:lang w:eastAsia="en-US"/>
        </w:rPr>
        <w:t>Из 115 обучающихся СОО 72 ученика показали высокий уровень владения исследовательскими компетенциями. 42-средний уровень, один ученик – низкий уровень.</w:t>
      </w:r>
    </w:p>
    <w:p w:rsidR="00601531" w:rsidRPr="00601531" w:rsidRDefault="00887EB9" w:rsidP="00F40E16">
      <w:pPr>
        <w:jc w:val="center"/>
        <w:outlineLvl w:val="2"/>
        <w:rPr>
          <w:rFonts w:ascii="Times New Roman" w:hAnsi="Times New Roman" w:cs="Times New Roman"/>
          <w:b/>
          <w:sz w:val="22"/>
          <w:szCs w:val="22"/>
        </w:rPr>
      </w:pPr>
      <w:bookmarkStart w:id="2" w:name="bookmark7"/>
      <w:r w:rsidRPr="00601531">
        <w:rPr>
          <w:rFonts w:ascii="Times New Roman" w:hAnsi="Times New Roman" w:cs="Times New Roman"/>
          <w:b/>
          <w:sz w:val="22"/>
          <w:szCs w:val="22"/>
        </w:rPr>
        <w:t>Дополнительное образование</w:t>
      </w:r>
      <w:bookmarkEnd w:id="2"/>
    </w:p>
    <w:p w:rsidR="00601531" w:rsidRPr="00601531" w:rsidRDefault="00601531" w:rsidP="00601531">
      <w:pPr>
        <w:widowControl/>
        <w:rPr>
          <w:rFonts w:ascii="Times New Roman" w:eastAsiaTheme="minorHAnsi" w:hAnsi="Times New Roman" w:cs="Times New Roman"/>
          <w:color w:val="auto"/>
          <w:sz w:val="22"/>
          <w:szCs w:val="22"/>
          <w:lang w:eastAsia="en-US"/>
        </w:rPr>
      </w:pPr>
      <w:r w:rsidRPr="00601531">
        <w:rPr>
          <w:rFonts w:ascii="Times New Roman" w:eastAsiaTheme="minorHAnsi" w:hAnsi="Times New Roman" w:cs="Times New Roman"/>
          <w:bCs/>
          <w:color w:val="auto"/>
          <w:sz w:val="22"/>
          <w:szCs w:val="22"/>
          <w:lang w:eastAsia="en-US"/>
        </w:rPr>
        <w:t>Дополнительное образование</w:t>
      </w:r>
      <w:r w:rsidRPr="00601531">
        <w:rPr>
          <w:rFonts w:ascii="Times New Roman" w:eastAsiaTheme="minorHAnsi" w:hAnsi="Times New Roman" w:cs="Times New Roman"/>
          <w:color w:val="auto"/>
          <w:sz w:val="22"/>
          <w:szCs w:val="22"/>
          <w:lang w:eastAsia="en-US"/>
        </w:rPr>
        <w:t xml:space="preserve"> – это процесс свободно избранного ребенком освоения знаний, способов деятельности, ценностных ориентаций, направленных на удовлетворение интересов личности, ее склонностей, способностей и содействующей самореализации и культурной адаптации, входящих за рамки стандарта общего образования. В Концепции модернизации российской системы образования подчеркивается  важность и значение системы дополнительного образования детей, способствующей развитию склонностей, способностей и интересов, социального и профессионального самоопределения  детей и молодёжи. </w:t>
      </w:r>
    </w:p>
    <w:p w:rsidR="00601531" w:rsidRPr="00601531" w:rsidRDefault="00601531" w:rsidP="00601531">
      <w:pPr>
        <w:widowControl/>
        <w:jc w:val="both"/>
        <w:rPr>
          <w:rFonts w:ascii="Times New Roman" w:eastAsiaTheme="minorHAnsi" w:hAnsi="Times New Roman" w:cs="Times New Roman"/>
          <w:color w:val="auto"/>
          <w:sz w:val="22"/>
          <w:szCs w:val="22"/>
          <w:lang w:eastAsia="en-US"/>
        </w:rPr>
      </w:pPr>
      <w:r w:rsidRPr="00601531">
        <w:rPr>
          <w:rFonts w:ascii="Times New Roman" w:eastAsiaTheme="minorHAnsi" w:hAnsi="Times New Roman" w:cs="Times New Roman"/>
          <w:color w:val="auto"/>
          <w:sz w:val="22"/>
          <w:szCs w:val="22"/>
          <w:lang w:eastAsia="en-US"/>
        </w:rPr>
        <w:t>В школе организована работа 20 объединений дополнительного образования по следующим направлениям:</w:t>
      </w:r>
    </w:p>
    <w:p w:rsidR="00601531" w:rsidRPr="00601531" w:rsidRDefault="00601531" w:rsidP="00601531">
      <w:pPr>
        <w:widowControl/>
        <w:rPr>
          <w:rFonts w:ascii="Times New Roman" w:eastAsiaTheme="minorHAnsi" w:hAnsi="Times New Roman" w:cs="Times New Roman"/>
          <w:color w:val="auto"/>
          <w:sz w:val="22"/>
          <w:szCs w:val="22"/>
          <w:lang w:eastAsia="en-US"/>
        </w:rPr>
      </w:pPr>
      <w:r w:rsidRPr="00601531">
        <w:rPr>
          <w:rFonts w:ascii="Times New Roman" w:eastAsiaTheme="minorHAnsi" w:hAnsi="Times New Roman" w:cs="Times New Roman"/>
          <w:color w:val="auto"/>
          <w:sz w:val="22"/>
          <w:szCs w:val="22"/>
          <w:lang w:eastAsia="en-US"/>
        </w:rPr>
        <w:t>-интеллектуально-познавательное направление:  клуб «Эрудит», «финансовая грамотность» «увлекательная география», « юный эколог», « краеведение».</w:t>
      </w:r>
    </w:p>
    <w:p w:rsidR="00601531" w:rsidRPr="00601531" w:rsidRDefault="00601531" w:rsidP="00601531">
      <w:pPr>
        <w:widowControl/>
        <w:rPr>
          <w:rFonts w:ascii="Times New Roman" w:eastAsiaTheme="minorHAnsi" w:hAnsi="Times New Roman" w:cs="Times New Roman"/>
          <w:color w:val="auto"/>
          <w:sz w:val="22"/>
          <w:szCs w:val="22"/>
          <w:lang w:eastAsia="en-US"/>
        </w:rPr>
      </w:pPr>
      <w:r w:rsidRPr="00601531">
        <w:rPr>
          <w:rFonts w:ascii="Times New Roman" w:eastAsiaTheme="minorHAnsi" w:hAnsi="Times New Roman" w:cs="Times New Roman"/>
          <w:color w:val="auto"/>
          <w:sz w:val="22"/>
          <w:szCs w:val="22"/>
          <w:lang w:eastAsia="en-US"/>
        </w:rPr>
        <w:t>-художественно-эстетическое: театр «Друзья», школа танца «Стрекоза-Дэнс», вокальная студия «Веснушки», прикладное творчество;</w:t>
      </w:r>
    </w:p>
    <w:p w:rsidR="00601531" w:rsidRPr="00601531" w:rsidRDefault="00601531" w:rsidP="00601531">
      <w:pPr>
        <w:widowControl/>
        <w:rPr>
          <w:rFonts w:ascii="Times New Roman" w:eastAsiaTheme="minorHAnsi" w:hAnsi="Times New Roman" w:cs="Times New Roman"/>
          <w:color w:val="auto"/>
          <w:sz w:val="22"/>
          <w:szCs w:val="22"/>
          <w:lang w:eastAsia="en-US"/>
        </w:rPr>
      </w:pPr>
      <w:r w:rsidRPr="00601531">
        <w:rPr>
          <w:rFonts w:ascii="Times New Roman" w:eastAsiaTheme="minorHAnsi" w:hAnsi="Times New Roman" w:cs="Times New Roman"/>
          <w:color w:val="auto"/>
          <w:sz w:val="22"/>
          <w:szCs w:val="22"/>
          <w:lang w:eastAsia="en-US"/>
        </w:rPr>
        <w:t>-спортивное – 9 спортсекций (волейбол, шахматы, регби, гольф).</w:t>
      </w:r>
    </w:p>
    <w:p w:rsidR="005A1ADB" w:rsidRPr="001F5CAE" w:rsidRDefault="005A1ADB">
      <w:pPr>
        <w:rPr>
          <w:rFonts w:ascii="Times New Roman" w:hAnsi="Times New Roman" w:cs="Times New Roman"/>
          <w:sz w:val="22"/>
          <w:szCs w:val="22"/>
        </w:rPr>
      </w:pPr>
    </w:p>
    <w:p w:rsidR="00F40E16" w:rsidRPr="00C35FA8" w:rsidRDefault="00887EB9" w:rsidP="00F40E16">
      <w:pPr>
        <w:tabs>
          <w:tab w:val="left" w:pos="560"/>
        </w:tabs>
        <w:jc w:val="center"/>
        <w:outlineLvl w:val="2"/>
        <w:rPr>
          <w:rFonts w:ascii="Times New Roman" w:hAnsi="Times New Roman" w:cs="Times New Roman"/>
          <w:b/>
          <w:sz w:val="22"/>
          <w:szCs w:val="22"/>
        </w:rPr>
      </w:pPr>
      <w:bookmarkStart w:id="3" w:name="bookmark8"/>
      <w:r w:rsidRPr="00C35FA8">
        <w:rPr>
          <w:rFonts w:ascii="Times New Roman" w:hAnsi="Times New Roman" w:cs="Times New Roman"/>
          <w:b/>
          <w:sz w:val="22"/>
          <w:szCs w:val="22"/>
        </w:rPr>
        <w:t>IV.</w:t>
      </w:r>
      <w:r w:rsidR="00F40E16" w:rsidRPr="00C35FA8">
        <w:rPr>
          <w:rFonts w:ascii="Times New Roman" w:eastAsiaTheme="minorHAnsi" w:hAnsi="Times New Roman" w:cs="Times New Roman"/>
          <w:b/>
          <w:color w:val="auto"/>
          <w:sz w:val="22"/>
          <w:szCs w:val="22"/>
          <w:lang w:eastAsia="en-US"/>
        </w:rPr>
        <w:t xml:space="preserve"> Достижения планируемых результатов освоения ООП</w:t>
      </w:r>
      <w:r w:rsidRPr="00C35FA8">
        <w:rPr>
          <w:rFonts w:ascii="Times New Roman" w:hAnsi="Times New Roman" w:cs="Times New Roman"/>
          <w:b/>
          <w:sz w:val="22"/>
          <w:szCs w:val="22"/>
        </w:rPr>
        <w:tab/>
      </w:r>
      <w:bookmarkEnd w:id="3"/>
    </w:p>
    <w:p w:rsidR="00F40E16" w:rsidRPr="00C35FA8" w:rsidRDefault="00F40E16" w:rsidP="00F40E16">
      <w:pPr>
        <w:widowControl/>
        <w:shd w:val="clear" w:color="auto" w:fill="FFFFFF"/>
        <w:ind w:left="-142" w:firstLine="142"/>
        <w:jc w:val="both"/>
        <w:rPr>
          <w:rFonts w:ascii="Times New Roman" w:eastAsiaTheme="minorHAnsi" w:hAnsi="Times New Roman" w:cs="Times New Roman"/>
          <w:color w:val="auto"/>
          <w:sz w:val="22"/>
          <w:szCs w:val="22"/>
          <w:lang w:eastAsia="en-US"/>
        </w:rPr>
      </w:pPr>
      <w:r w:rsidRPr="00C35FA8">
        <w:rPr>
          <w:rFonts w:ascii="Times New Roman" w:eastAsiaTheme="minorHAnsi" w:hAnsi="Times New Roman" w:cs="Times New Roman"/>
          <w:color w:val="auto"/>
          <w:sz w:val="22"/>
          <w:szCs w:val="22"/>
          <w:lang w:eastAsia="en-US"/>
        </w:rPr>
        <w:t>Для школы актуальной является проблема достижения современного качества образования. Школа ищет пути решения данной проблемы. Усилиями педагогического коллектива уже удалось стабилизировать ряд показателей, что дает возможность не просто контролировать ситуацию обученности школьников, но и перейти к эффективному управлению качеством образования на школьном уровне. Стабильность успеваемости и частичный рост качества обучения говорят о реализации дифференцированного и деятельностного подхода к обучению.</w:t>
      </w:r>
    </w:p>
    <w:p w:rsidR="00F40E16" w:rsidRPr="00C35FA8" w:rsidRDefault="00F40E16" w:rsidP="00F40E16">
      <w:pPr>
        <w:widowControl/>
        <w:rPr>
          <w:rFonts w:ascii="Times New Roman" w:eastAsiaTheme="minorHAnsi" w:hAnsi="Times New Roman" w:cs="Times New Roman"/>
          <w:color w:val="auto"/>
          <w:sz w:val="22"/>
          <w:szCs w:val="22"/>
          <w:lang w:eastAsia="en-US"/>
        </w:rPr>
      </w:pPr>
    </w:p>
    <w:p w:rsidR="00F40E16" w:rsidRPr="00C35FA8" w:rsidRDefault="00F40E16" w:rsidP="00F40E16">
      <w:pPr>
        <w:widowControl/>
        <w:rPr>
          <w:rFonts w:ascii="Times New Roman" w:eastAsiaTheme="minorHAnsi" w:hAnsi="Times New Roman" w:cs="Times New Roman"/>
          <w:color w:val="auto"/>
          <w:sz w:val="22"/>
          <w:szCs w:val="22"/>
          <w:lang w:eastAsia="en-US"/>
        </w:rPr>
      </w:pPr>
      <w:r w:rsidRPr="00C35FA8">
        <w:rPr>
          <w:rFonts w:ascii="Times New Roman" w:eastAsiaTheme="minorHAnsi" w:hAnsi="Times New Roman" w:cs="Times New Roman"/>
          <w:b/>
          <w:bCs/>
          <w:color w:val="auto"/>
          <w:sz w:val="22"/>
          <w:szCs w:val="22"/>
          <w:lang w:eastAsia="en-US"/>
        </w:rPr>
        <w:t xml:space="preserve">1.Качество обученности по параллелям </w:t>
      </w:r>
      <w:r w:rsidRPr="00C35FA8">
        <w:rPr>
          <w:rFonts w:ascii="Times New Roman" w:eastAsiaTheme="minorHAnsi" w:hAnsi="Times New Roman" w:cs="Times New Roman"/>
          <w:color w:val="auto"/>
          <w:sz w:val="22"/>
          <w:szCs w:val="22"/>
          <w:lang w:eastAsia="en-US"/>
        </w:rPr>
        <w:t xml:space="preserve"> </w:t>
      </w:r>
      <w:r w:rsidRPr="00C35FA8">
        <w:rPr>
          <w:rFonts w:ascii="Times New Roman" w:eastAsiaTheme="minorHAnsi" w:hAnsi="Times New Roman" w:cs="Times New Roman"/>
          <w:b/>
          <w:bCs/>
          <w:color w:val="auto"/>
          <w:sz w:val="22"/>
          <w:szCs w:val="22"/>
          <w:lang w:eastAsia="en-US"/>
        </w:rPr>
        <w:t>за 2019-2020 учебный год</w:t>
      </w:r>
    </w:p>
    <w:tbl>
      <w:tblPr>
        <w:tblStyle w:val="a7"/>
        <w:tblW w:w="9920" w:type="dxa"/>
        <w:tblLook w:val="04A0" w:firstRow="1" w:lastRow="0" w:firstColumn="1" w:lastColumn="0" w:noHBand="0" w:noVBand="1"/>
      </w:tblPr>
      <w:tblGrid>
        <w:gridCol w:w="1253"/>
        <w:gridCol w:w="1414"/>
        <w:gridCol w:w="1701"/>
        <w:gridCol w:w="1980"/>
        <w:gridCol w:w="1982"/>
        <w:gridCol w:w="1590"/>
      </w:tblGrid>
      <w:tr w:rsidR="00F40E16" w:rsidRPr="00C35FA8" w:rsidTr="00F40E16">
        <w:trPr>
          <w:gridAfter w:val="3"/>
          <w:wAfter w:w="5552" w:type="dxa"/>
          <w:trHeight w:val="276"/>
        </w:trPr>
        <w:tc>
          <w:tcPr>
            <w:tcW w:w="1253" w:type="dxa"/>
            <w:vMerge w:val="restart"/>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параллель</w:t>
            </w:r>
          </w:p>
        </w:tc>
        <w:tc>
          <w:tcPr>
            <w:tcW w:w="1414" w:type="dxa"/>
            <w:vMerge w:val="restart"/>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 xml:space="preserve">Кол-во </w:t>
            </w:r>
          </w:p>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уч-ся</w:t>
            </w:r>
          </w:p>
        </w:tc>
        <w:tc>
          <w:tcPr>
            <w:tcW w:w="1701" w:type="dxa"/>
            <w:vMerge w:val="restart"/>
            <w:tcBorders>
              <w:top w:val="single" w:sz="4" w:space="0" w:color="auto"/>
              <w:left w:val="single" w:sz="4" w:space="0" w:color="auto"/>
              <w:right w:val="single" w:sz="4" w:space="0" w:color="auto"/>
            </w:tcBorders>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успеваемость</w:t>
            </w:r>
          </w:p>
        </w:tc>
      </w:tr>
      <w:tr w:rsidR="00F40E16" w:rsidRPr="00C35FA8" w:rsidTr="00F40E16">
        <w:trPr>
          <w:trHeight w:val="781"/>
        </w:trPr>
        <w:tc>
          <w:tcPr>
            <w:tcW w:w="1253" w:type="dxa"/>
            <w:vMerge/>
            <w:tcBorders>
              <w:top w:val="single" w:sz="4" w:space="0" w:color="auto"/>
              <w:left w:val="single" w:sz="4" w:space="0" w:color="auto"/>
              <w:bottom w:val="single" w:sz="4" w:space="0" w:color="auto"/>
              <w:right w:val="single" w:sz="4" w:space="0" w:color="auto"/>
            </w:tcBorders>
            <w:vAlign w:val="center"/>
            <w:hideMark/>
          </w:tcPr>
          <w:p w:rsidR="00F40E16" w:rsidRPr="00C35FA8" w:rsidRDefault="00F40E16" w:rsidP="00F40E16">
            <w:pPr>
              <w:rPr>
                <w:rFonts w:ascii="Times New Roman" w:hAnsi="Times New Roman" w:cs="Times New Roman"/>
                <w:color w:val="auto"/>
              </w:rPr>
            </w:pPr>
          </w:p>
        </w:tc>
        <w:tc>
          <w:tcPr>
            <w:tcW w:w="1414" w:type="dxa"/>
            <w:vMerge/>
            <w:tcBorders>
              <w:top w:val="single" w:sz="4" w:space="0" w:color="auto"/>
              <w:left w:val="single" w:sz="4" w:space="0" w:color="auto"/>
              <w:bottom w:val="single" w:sz="4" w:space="0" w:color="auto"/>
              <w:right w:val="single" w:sz="4" w:space="0" w:color="auto"/>
            </w:tcBorders>
            <w:vAlign w:val="center"/>
            <w:hideMark/>
          </w:tcPr>
          <w:p w:rsidR="00F40E16" w:rsidRPr="00C35FA8" w:rsidRDefault="00F40E16" w:rsidP="00F40E16">
            <w:pPr>
              <w:rPr>
                <w:rFonts w:ascii="Times New Roman" w:hAnsi="Times New Roman" w:cs="Times New Roman"/>
                <w:color w:val="auto"/>
              </w:rPr>
            </w:pPr>
          </w:p>
        </w:tc>
        <w:tc>
          <w:tcPr>
            <w:tcW w:w="1701" w:type="dxa"/>
            <w:vMerge/>
            <w:tcBorders>
              <w:left w:val="single" w:sz="4" w:space="0" w:color="auto"/>
              <w:right w:val="single" w:sz="4" w:space="0" w:color="auto"/>
            </w:tcBorders>
            <w:hideMark/>
          </w:tcPr>
          <w:p w:rsidR="00F40E16" w:rsidRPr="00C35FA8" w:rsidRDefault="00F40E16" w:rsidP="00F40E16">
            <w:pPr>
              <w:jc w:val="center"/>
              <w:rPr>
                <w:rFonts w:ascii="Times New Roman" w:hAnsi="Times New Roman" w:cs="Times New Roman"/>
                <w:color w:val="auto"/>
              </w:rPr>
            </w:pPr>
          </w:p>
        </w:tc>
        <w:tc>
          <w:tcPr>
            <w:tcW w:w="1980" w:type="dxa"/>
            <w:tcBorders>
              <w:top w:val="single" w:sz="4" w:space="0" w:color="auto"/>
              <w:left w:val="single" w:sz="4" w:space="0" w:color="auto"/>
              <w:right w:val="single" w:sz="4" w:space="0" w:color="auto"/>
            </w:tcBorders>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качество</w:t>
            </w:r>
          </w:p>
          <w:p w:rsidR="00F40E16" w:rsidRPr="00C35FA8" w:rsidRDefault="00F40E16" w:rsidP="00F40E16">
            <w:pPr>
              <w:jc w:val="center"/>
              <w:rPr>
                <w:rFonts w:ascii="Times New Roman" w:hAnsi="Times New Roman" w:cs="Times New Roman"/>
                <w:color w:val="auto"/>
              </w:rPr>
            </w:pPr>
          </w:p>
        </w:tc>
        <w:tc>
          <w:tcPr>
            <w:tcW w:w="1982" w:type="dxa"/>
            <w:tcBorders>
              <w:top w:val="single" w:sz="4" w:space="0" w:color="auto"/>
              <w:left w:val="single" w:sz="4" w:space="0" w:color="auto"/>
              <w:right w:val="single" w:sz="4" w:space="0" w:color="auto"/>
            </w:tcBorders>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В сравнении с 2019г</w:t>
            </w:r>
          </w:p>
          <w:p w:rsidR="00F40E16" w:rsidRPr="00C35FA8" w:rsidRDefault="00F40E16" w:rsidP="00F40E16">
            <w:pPr>
              <w:jc w:val="center"/>
              <w:rPr>
                <w:rFonts w:ascii="Times New Roman" w:hAnsi="Times New Roman" w:cs="Times New Roman"/>
                <w:color w:val="auto"/>
              </w:rPr>
            </w:pPr>
          </w:p>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Усп\качество</w:t>
            </w:r>
          </w:p>
        </w:tc>
        <w:tc>
          <w:tcPr>
            <w:tcW w:w="1590" w:type="dxa"/>
            <w:tcBorders>
              <w:top w:val="single" w:sz="4" w:space="0" w:color="auto"/>
              <w:left w:val="single" w:sz="4" w:space="0" w:color="auto"/>
              <w:right w:val="single" w:sz="4" w:space="0" w:color="auto"/>
            </w:tcBorders>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Уровень освоения результатами</w:t>
            </w:r>
          </w:p>
        </w:tc>
      </w:tr>
      <w:tr w:rsidR="00F40E16" w:rsidRPr="00C35FA8" w:rsidTr="00F40E16">
        <w:trPr>
          <w:trHeight w:val="376"/>
        </w:trPr>
        <w:tc>
          <w:tcPr>
            <w:tcW w:w="1253"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2</w:t>
            </w:r>
          </w:p>
        </w:tc>
        <w:tc>
          <w:tcPr>
            <w:tcW w:w="1414"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jc w:val="center"/>
              <w:rPr>
                <w:rFonts w:ascii="Times New Roman" w:eastAsia="Times New Roman" w:hAnsi="Times New Roman" w:cs="Times New Roman"/>
                <w:color w:val="000000" w:themeColor="text1"/>
              </w:rPr>
            </w:pPr>
            <w:r w:rsidRPr="00C35FA8">
              <w:rPr>
                <w:rFonts w:ascii="Times New Roman" w:eastAsiaTheme="minorEastAsia" w:hAnsi="Times New Roman" w:cs="Times New Roman"/>
                <w:bCs/>
                <w:color w:val="000000" w:themeColor="text1"/>
                <w:kern w:val="24"/>
              </w:rPr>
              <w:t>90</w:t>
            </w:r>
          </w:p>
        </w:tc>
        <w:tc>
          <w:tcPr>
            <w:tcW w:w="1701"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 xml:space="preserve">98.89%  </w:t>
            </w:r>
          </w:p>
        </w:tc>
        <w:tc>
          <w:tcPr>
            <w:tcW w:w="1980"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79 %</w:t>
            </w:r>
          </w:p>
        </w:tc>
        <w:tc>
          <w:tcPr>
            <w:tcW w:w="1982"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100\ 78%</w:t>
            </w:r>
          </w:p>
        </w:tc>
        <w:tc>
          <w:tcPr>
            <w:tcW w:w="1590"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высокий</w:t>
            </w:r>
          </w:p>
        </w:tc>
      </w:tr>
      <w:tr w:rsidR="00F40E16" w:rsidRPr="00C35FA8" w:rsidTr="00F40E16">
        <w:trPr>
          <w:trHeight w:val="376"/>
        </w:trPr>
        <w:tc>
          <w:tcPr>
            <w:tcW w:w="1253"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3</w:t>
            </w:r>
          </w:p>
        </w:tc>
        <w:tc>
          <w:tcPr>
            <w:tcW w:w="1414"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jc w:val="center"/>
              <w:rPr>
                <w:rFonts w:ascii="Times New Roman" w:eastAsia="Times New Roman" w:hAnsi="Times New Roman" w:cs="Times New Roman"/>
                <w:color w:val="000000" w:themeColor="text1"/>
              </w:rPr>
            </w:pPr>
            <w:r w:rsidRPr="00C35FA8">
              <w:rPr>
                <w:rFonts w:ascii="Times New Roman" w:eastAsia="Times New Roman" w:hAnsi="Times New Roman" w:cs="Times New Roman"/>
                <w:bCs/>
                <w:color w:val="000000" w:themeColor="text1"/>
                <w:kern w:val="24"/>
              </w:rPr>
              <w:t>84</w:t>
            </w:r>
          </w:p>
        </w:tc>
        <w:tc>
          <w:tcPr>
            <w:tcW w:w="1701"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 xml:space="preserve">98.81%  </w:t>
            </w:r>
          </w:p>
        </w:tc>
        <w:tc>
          <w:tcPr>
            <w:tcW w:w="1980"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 xml:space="preserve">81 %  </w:t>
            </w:r>
          </w:p>
        </w:tc>
        <w:tc>
          <w:tcPr>
            <w:tcW w:w="1982"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100\ 83%</w:t>
            </w:r>
          </w:p>
        </w:tc>
        <w:tc>
          <w:tcPr>
            <w:tcW w:w="1590"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высокий</w:t>
            </w:r>
          </w:p>
        </w:tc>
      </w:tr>
      <w:tr w:rsidR="00F40E16" w:rsidRPr="00C35FA8" w:rsidTr="00F40E16">
        <w:trPr>
          <w:trHeight w:val="376"/>
        </w:trPr>
        <w:tc>
          <w:tcPr>
            <w:tcW w:w="1253"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4</w:t>
            </w:r>
          </w:p>
        </w:tc>
        <w:tc>
          <w:tcPr>
            <w:tcW w:w="1414"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jc w:val="center"/>
              <w:rPr>
                <w:rFonts w:ascii="Times New Roman" w:eastAsia="Times New Roman" w:hAnsi="Times New Roman" w:cs="Times New Roman"/>
                <w:color w:val="000000" w:themeColor="text1"/>
              </w:rPr>
            </w:pPr>
            <w:r w:rsidRPr="00C35FA8">
              <w:rPr>
                <w:rFonts w:ascii="Times New Roman" w:eastAsia="Times New Roman" w:hAnsi="Times New Roman" w:cs="Times New Roman"/>
                <w:bCs/>
                <w:color w:val="000000" w:themeColor="text1"/>
                <w:kern w:val="24"/>
              </w:rPr>
              <w:t>81</w:t>
            </w:r>
          </w:p>
        </w:tc>
        <w:tc>
          <w:tcPr>
            <w:tcW w:w="1701"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 xml:space="preserve">100%  </w:t>
            </w:r>
          </w:p>
        </w:tc>
        <w:tc>
          <w:tcPr>
            <w:tcW w:w="1980"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 xml:space="preserve">75%  </w:t>
            </w:r>
          </w:p>
        </w:tc>
        <w:tc>
          <w:tcPr>
            <w:tcW w:w="1982"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99\ 79%</w:t>
            </w:r>
          </w:p>
        </w:tc>
        <w:tc>
          <w:tcPr>
            <w:tcW w:w="1590"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средний</w:t>
            </w:r>
          </w:p>
        </w:tc>
      </w:tr>
      <w:tr w:rsidR="00F40E16" w:rsidRPr="00C35FA8" w:rsidTr="00F40E16">
        <w:trPr>
          <w:trHeight w:val="376"/>
        </w:trPr>
        <w:tc>
          <w:tcPr>
            <w:tcW w:w="1253"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b/>
                <w:color w:val="auto"/>
              </w:rPr>
            </w:pPr>
            <w:r w:rsidRPr="00C35FA8">
              <w:rPr>
                <w:rFonts w:ascii="Times New Roman" w:hAnsi="Times New Roman" w:cs="Times New Roman"/>
                <w:b/>
                <w:color w:val="auto"/>
              </w:rPr>
              <w:t>2-4 классы</w:t>
            </w:r>
          </w:p>
        </w:tc>
        <w:tc>
          <w:tcPr>
            <w:tcW w:w="1414"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eastAsia="Times New Roman" w:hAnsi="Times New Roman" w:cs="Times New Roman"/>
                <w:b/>
                <w:bCs/>
                <w:color w:val="auto"/>
                <w:kern w:val="24"/>
              </w:rPr>
            </w:pPr>
            <w:r w:rsidRPr="00C35FA8">
              <w:rPr>
                <w:rFonts w:ascii="Times New Roman" w:eastAsia="Times New Roman" w:hAnsi="Times New Roman" w:cs="Times New Roman"/>
                <w:b/>
                <w:bCs/>
                <w:color w:val="auto"/>
                <w:kern w:val="24"/>
              </w:rPr>
              <w:t>255</w:t>
            </w:r>
          </w:p>
        </w:tc>
        <w:tc>
          <w:tcPr>
            <w:tcW w:w="1701"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b/>
                <w:color w:val="auto"/>
              </w:rPr>
            </w:pPr>
            <w:r w:rsidRPr="00C35FA8">
              <w:rPr>
                <w:rFonts w:ascii="Times New Roman" w:hAnsi="Times New Roman" w:cs="Times New Roman"/>
                <w:b/>
                <w:color w:val="auto"/>
              </w:rPr>
              <w:t xml:space="preserve">99.22 %  </w:t>
            </w:r>
          </w:p>
        </w:tc>
        <w:tc>
          <w:tcPr>
            <w:tcW w:w="1980"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b/>
                <w:color w:val="auto"/>
              </w:rPr>
            </w:pPr>
            <w:r w:rsidRPr="00C35FA8">
              <w:rPr>
                <w:rFonts w:ascii="Times New Roman" w:hAnsi="Times New Roman" w:cs="Times New Roman"/>
                <w:b/>
                <w:color w:val="auto"/>
              </w:rPr>
              <w:t xml:space="preserve">78%  </w:t>
            </w:r>
          </w:p>
          <w:p w:rsidR="00F40E16" w:rsidRPr="00C35FA8" w:rsidRDefault="00F40E16" w:rsidP="00F40E16">
            <w:pPr>
              <w:jc w:val="center"/>
              <w:rPr>
                <w:rFonts w:ascii="Times New Roman" w:hAnsi="Times New Roman" w:cs="Times New Roman"/>
                <w:b/>
                <w:color w:val="auto"/>
              </w:rPr>
            </w:pPr>
          </w:p>
        </w:tc>
        <w:tc>
          <w:tcPr>
            <w:tcW w:w="1982"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b/>
                <w:color w:val="auto"/>
              </w:rPr>
            </w:pPr>
            <w:r w:rsidRPr="00C35FA8">
              <w:rPr>
                <w:rFonts w:ascii="Times New Roman" w:hAnsi="Times New Roman" w:cs="Times New Roman"/>
                <w:b/>
                <w:color w:val="auto"/>
              </w:rPr>
              <w:t>99.6\ 77%</w:t>
            </w:r>
          </w:p>
        </w:tc>
        <w:tc>
          <w:tcPr>
            <w:tcW w:w="1590"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b/>
                <w:color w:val="auto"/>
              </w:rPr>
            </w:pPr>
            <w:r w:rsidRPr="00C35FA8">
              <w:rPr>
                <w:rFonts w:ascii="Times New Roman" w:hAnsi="Times New Roman" w:cs="Times New Roman"/>
                <w:b/>
                <w:color w:val="auto"/>
              </w:rPr>
              <w:t>высокий</w:t>
            </w:r>
          </w:p>
        </w:tc>
      </w:tr>
      <w:tr w:rsidR="00F40E16" w:rsidRPr="00C35FA8" w:rsidTr="00F40E16">
        <w:trPr>
          <w:trHeight w:val="369"/>
        </w:trPr>
        <w:tc>
          <w:tcPr>
            <w:tcW w:w="1253"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5</w:t>
            </w:r>
          </w:p>
        </w:tc>
        <w:tc>
          <w:tcPr>
            <w:tcW w:w="1414"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jc w:val="center"/>
              <w:rPr>
                <w:rFonts w:ascii="Times New Roman" w:eastAsia="Times New Roman" w:hAnsi="Times New Roman" w:cs="Times New Roman"/>
                <w:color w:val="000000" w:themeColor="text1"/>
              </w:rPr>
            </w:pPr>
            <w:r w:rsidRPr="00C35FA8">
              <w:rPr>
                <w:rFonts w:ascii="Times New Roman" w:eastAsia="Times New Roman" w:hAnsi="Times New Roman" w:cs="Times New Roman"/>
                <w:bCs/>
                <w:color w:val="000000" w:themeColor="text1"/>
                <w:kern w:val="24"/>
              </w:rPr>
              <w:t>125</w:t>
            </w:r>
          </w:p>
        </w:tc>
        <w:tc>
          <w:tcPr>
            <w:tcW w:w="1701"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 xml:space="preserve">100%  </w:t>
            </w:r>
          </w:p>
        </w:tc>
        <w:tc>
          <w:tcPr>
            <w:tcW w:w="1980"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 xml:space="preserve">64%  </w:t>
            </w:r>
          </w:p>
          <w:p w:rsidR="00F40E16" w:rsidRPr="00C35FA8" w:rsidRDefault="00F40E16" w:rsidP="00F40E16">
            <w:pPr>
              <w:jc w:val="center"/>
              <w:rPr>
                <w:rFonts w:ascii="Times New Roman" w:hAnsi="Times New Roman" w:cs="Times New Roman"/>
                <w:color w:val="auto"/>
              </w:rPr>
            </w:pPr>
          </w:p>
        </w:tc>
        <w:tc>
          <w:tcPr>
            <w:tcW w:w="1982"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100\ 75%</w:t>
            </w:r>
          </w:p>
        </w:tc>
        <w:tc>
          <w:tcPr>
            <w:tcW w:w="1590"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средний</w:t>
            </w:r>
          </w:p>
        </w:tc>
      </w:tr>
      <w:tr w:rsidR="00F40E16" w:rsidRPr="00C35FA8" w:rsidTr="00F40E16">
        <w:trPr>
          <w:trHeight w:val="376"/>
        </w:trPr>
        <w:tc>
          <w:tcPr>
            <w:tcW w:w="1253"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6</w:t>
            </w:r>
          </w:p>
        </w:tc>
        <w:tc>
          <w:tcPr>
            <w:tcW w:w="1414"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jc w:val="center"/>
              <w:rPr>
                <w:rFonts w:ascii="Times New Roman" w:eastAsia="Times New Roman" w:hAnsi="Times New Roman" w:cs="Times New Roman"/>
                <w:color w:val="000000" w:themeColor="text1"/>
              </w:rPr>
            </w:pPr>
            <w:r w:rsidRPr="00C35FA8">
              <w:rPr>
                <w:rFonts w:ascii="Times New Roman" w:eastAsia="Times New Roman" w:hAnsi="Times New Roman" w:cs="Times New Roman"/>
                <w:bCs/>
                <w:color w:val="000000" w:themeColor="text1"/>
                <w:kern w:val="24"/>
              </w:rPr>
              <w:t>92</w:t>
            </w:r>
          </w:p>
        </w:tc>
        <w:tc>
          <w:tcPr>
            <w:tcW w:w="1701"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 xml:space="preserve">100%  </w:t>
            </w:r>
          </w:p>
        </w:tc>
        <w:tc>
          <w:tcPr>
            <w:tcW w:w="1980"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 xml:space="preserve">66%   </w:t>
            </w:r>
          </w:p>
        </w:tc>
        <w:tc>
          <w:tcPr>
            <w:tcW w:w="1982"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100\ 68%</w:t>
            </w:r>
          </w:p>
        </w:tc>
        <w:tc>
          <w:tcPr>
            <w:tcW w:w="1590"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средний</w:t>
            </w:r>
          </w:p>
        </w:tc>
      </w:tr>
      <w:tr w:rsidR="00F40E16" w:rsidRPr="00C35FA8" w:rsidTr="00F40E16">
        <w:trPr>
          <w:trHeight w:val="376"/>
        </w:trPr>
        <w:tc>
          <w:tcPr>
            <w:tcW w:w="1253"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7</w:t>
            </w:r>
          </w:p>
        </w:tc>
        <w:tc>
          <w:tcPr>
            <w:tcW w:w="1414"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jc w:val="center"/>
              <w:rPr>
                <w:rFonts w:ascii="Times New Roman" w:eastAsia="Times New Roman" w:hAnsi="Times New Roman" w:cs="Times New Roman"/>
                <w:color w:val="000000" w:themeColor="text1"/>
              </w:rPr>
            </w:pPr>
            <w:r w:rsidRPr="00C35FA8">
              <w:rPr>
                <w:rFonts w:ascii="Times New Roman" w:eastAsia="Times New Roman" w:hAnsi="Times New Roman" w:cs="Times New Roman"/>
                <w:bCs/>
                <w:color w:val="000000" w:themeColor="text1"/>
                <w:kern w:val="24"/>
              </w:rPr>
              <w:t>75</w:t>
            </w:r>
          </w:p>
        </w:tc>
        <w:tc>
          <w:tcPr>
            <w:tcW w:w="1701"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 xml:space="preserve">100%  </w:t>
            </w:r>
          </w:p>
        </w:tc>
        <w:tc>
          <w:tcPr>
            <w:tcW w:w="1980"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 xml:space="preserve">63%  </w:t>
            </w:r>
          </w:p>
        </w:tc>
        <w:tc>
          <w:tcPr>
            <w:tcW w:w="1982"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98\ 71%</w:t>
            </w:r>
          </w:p>
        </w:tc>
        <w:tc>
          <w:tcPr>
            <w:tcW w:w="1590"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средний</w:t>
            </w:r>
          </w:p>
        </w:tc>
      </w:tr>
      <w:tr w:rsidR="00F40E16" w:rsidRPr="00C35FA8" w:rsidTr="00F40E16">
        <w:trPr>
          <w:trHeight w:val="369"/>
        </w:trPr>
        <w:tc>
          <w:tcPr>
            <w:tcW w:w="1253"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8</w:t>
            </w:r>
          </w:p>
        </w:tc>
        <w:tc>
          <w:tcPr>
            <w:tcW w:w="1414"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jc w:val="center"/>
              <w:rPr>
                <w:rFonts w:ascii="Times New Roman" w:eastAsia="Times New Roman" w:hAnsi="Times New Roman" w:cs="Times New Roman"/>
                <w:color w:val="000000" w:themeColor="text1"/>
              </w:rPr>
            </w:pPr>
            <w:r w:rsidRPr="00C35FA8">
              <w:rPr>
                <w:rFonts w:ascii="Times New Roman" w:eastAsia="Times New Roman" w:hAnsi="Times New Roman" w:cs="Times New Roman"/>
                <w:bCs/>
                <w:color w:val="000000" w:themeColor="text1"/>
                <w:kern w:val="24"/>
              </w:rPr>
              <w:t>61</w:t>
            </w:r>
          </w:p>
        </w:tc>
        <w:tc>
          <w:tcPr>
            <w:tcW w:w="1701"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 xml:space="preserve">98.36%  </w:t>
            </w:r>
          </w:p>
        </w:tc>
        <w:tc>
          <w:tcPr>
            <w:tcW w:w="1980"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48%</w:t>
            </w:r>
          </w:p>
        </w:tc>
        <w:tc>
          <w:tcPr>
            <w:tcW w:w="1982"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100\ 57%</w:t>
            </w:r>
          </w:p>
        </w:tc>
        <w:tc>
          <w:tcPr>
            <w:tcW w:w="1590"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средний</w:t>
            </w:r>
          </w:p>
        </w:tc>
      </w:tr>
      <w:tr w:rsidR="00F40E16" w:rsidRPr="00C35FA8" w:rsidTr="00F40E16">
        <w:trPr>
          <w:trHeight w:val="376"/>
        </w:trPr>
        <w:tc>
          <w:tcPr>
            <w:tcW w:w="1253"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9</w:t>
            </w:r>
          </w:p>
        </w:tc>
        <w:tc>
          <w:tcPr>
            <w:tcW w:w="1414"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jc w:val="center"/>
              <w:rPr>
                <w:rFonts w:ascii="Times New Roman" w:eastAsia="Times New Roman" w:hAnsi="Times New Roman" w:cs="Times New Roman"/>
                <w:color w:val="000000" w:themeColor="text1"/>
              </w:rPr>
            </w:pPr>
            <w:r w:rsidRPr="00C35FA8">
              <w:rPr>
                <w:rFonts w:ascii="Times New Roman" w:eastAsia="Times New Roman" w:hAnsi="Times New Roman" w:cs="Times New Roman"/>
                <w:bCs/>
                <w:color w:val="000000" w:themeColor="text1"/>
                <w:kern w:val="24"/>
              </w:rPr>
              <w:t>62</w:t>
            </w:r>
          </w:p>
        </w:tc>
        <w:tc>
          <w:tcPr>
            <w:tcW w:w="1701"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 xml:space="preserve">100%  </w:t>
            </w:r>
          </w:p>
        </w:tc>
        <w:tc>
          <w:tcPr>
            <w:tcW w:w="1980"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45%</w:t>
            </w:r>
          </w:p>
        </w:tc>
        <w:tc>
          <w:tcPr>
            <w:tcW w:w="1982"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100 \ 63%</w:t>
            </w:r>
          </w:p>
        </w:tc>
        <w:tc>
          <w:tcPr>
            <w:tcW w:w="1590"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средний</w:t>
            </w:r>
          </w:p>
        </w:tc>
      </w:tr>
      <w:tr w:rsidR="00F40E16" w:rsidRPr="00C35FA8" w:rsidTr="00F40E16">
        <w:trPr>
          <w:trHeight w:val="376"/>
        </w:trPr>
        <w:tc>
          <w:tcPr>
            <w:tcW w:w="1253"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b/>
                <w:color w:val="auto"/>
              </w:rPr>
            </w:pPr>
            <w:r w:rsidRPr="00C35FA8">
              <w:rPr>
                <w:rFonts w:ascii="Times New Roman" w:hAnsi="Times New Roman" w:cs="Times New Roman"/>
                <w:b/>
                <w:color w:val="auto"/>
              </w:rPr>
              <w:t>5-9 классы</w:t>
            </w:r>
          </w:p>
        </w:tc>
        <w:tc>
          <w:tcPr>
            <w:tcW w:w="1414"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eastAsia="Times New Roman" w:hAnsi="Times New Roman" w:cs="Times New Roman"/>
                <w:b/>
                <w:bCs/>
                <w:color w:val="auto"/>
                <w:kern w:val="24"/>
              </w:rPr>
            </w:pPr>
            <w:r w:rsidRPr="00C35FA8">
              <w:rPr>
                <w:rFonts w:ascii="Times New Roman" w:eastAsia="Times New Roman" w:hAnsi="Times New Roman" w:cs="Times New Roman"/>
                <w:b/>
                <w:bCs/>
                <w:color w:val="auto"/>
                <w:kern w:val="24"/>
              </w:rPr>
              <w:t>415</w:t>
            </w:r>
          </w:p>
        </w:tc>
        <w:tc>
          <w:tcPr>
            <w:tcW w:w="1701"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b/>
                <w:color w:val="auto"/>
              </w:rPr>
            </w:pPr>
            <w:r w:rsidRPr="00C35FA8">
              <w:rPr>
                <w:rFonts w:ascii="Times New Roman" w:hAnsi="Times New Roman" w:cs="Times New Roman"/>
                <w:b/>
                <w:color w:val="auto"/>
              </w:rPr>
              <w:t>99.76 (1 -8в)</w:t>
            </w:r>
          </w:p>
        </w:tc>
        <w:tc>
          <w:tcPr>
            <w:tcW w:w="1980"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b/>
                <w:color w:val="auto"/>
              </w:rPr>
            </w:pPr>
            <w:r w:rsidRPr="00C35FA8">
              <w:rPr>
                <w:rFonts w:ascii="Times New Roman" w:hAnsi="Times New Roman" w:cs="Times New Roman"/>
                <w:b/>
                <w:color w:val="auto"/>
              </w:rPr>
              <w:t>59 %</w:t>
            </w:r>
          </w:p>
        </w:tc>
        <w:tc>
          <w:tcPr>
            <w:tcW w:w="1982"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b/>
                <w:color w:val="auto"/>
              </w:rPr>
            </w:pPr>
          </w:p>
        </w:tc>
        <w:tc>
          <w:tcPr>
            <w:tcW w:w="1590"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b/>
                <w:color w:val="auto"/>
              </w:rPr>
            </w:pPr>
            <w:r w:rsidRPr="00C35FA8">
              <w:rPr>
                <w:rFonts w:ascii="Times New Roman" w:hAnsi="Times New Roman" w:cs="Times New Roman"/>
                <w:b/>
                <w:color w:val="auto"/>
              </w:rPr>
              <w:t>средний</w:t>
            </w:r>
          </w:p>
        </w:tc>
      </w:tr>
      <w:tr w:rsidR="00F40E16" w:rsidRPr="00C35FA8" w:rsidTr="00F40E16">
        <w:trPr>
          <w:trHeight w:val="185"/>
        </w:trPr>
        <w:tc>
          <w:tcPr>
            <w:tcW w:w="1253"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10</w:t>
            </w:r>
          </w:p>
        </w:tc>
        <w:tc>
          <w:tcPr>
            <w:tcW w:w="1414"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jc w:val="center"/>
              <w:rPr>
                <w:rFonts w:ascii="Times New Roman" w:eastAsia="Times New Roman" w:hAnsi="Times New Roman" w:cs="Times New Roman"/>
                <w:color w:val="000000" w:themeColor="text1"/>
              </w:rPr>
            </w:pPr>
            <w:r w:rsidRPr="00C35FA8">
              <w:rPr>
                <w:rFonts w:ascii="Times New Roman" w:eastAsia="Times New Roman" w:hAnsi="Times New Roman" w:cs="Times New Roman"/>
                <w:bCs/>
                <w:color w:val="000000" w:themeColor="text1"/>
                <w:kern w:val="24"/>
              </w:rPr>
              <w:t>56</w:t>
            </w:r>
          </w:p>
        </w:tc>
        <w:tc>
          <w:tcPr>
            <w:tcW w:w="1701"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 xml:space="preserve">100%  </w:t>
            </w:r>
          </w:p>
        </w:tc>
        <w:tc>
          <w:tcPr>
            <w:tcW w:w="1980"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57 %</w:t>
            </w:r>
          </w:p>
        </w:tc>
        <w:tc>
          <w:tcPr>
            <w:tcW w:w="1982"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95\ 53</w:t>
            </w:r>
          </w:p>
        </w:tc>
        <w:tc>
          <w:tcPr>
            <w:tcW w:w="1590"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средний</w:t>
            </w:r>
          </w:p>
        </w:tc>
      </w:tr>
      <w:tr w:rsidR="00F40E16" w:rsidRPr="00C35FA8" w:rsidTr="00F40E16">
        <w:trPr>
          <w:trHeight w:val="191"/>
        </w:trPr>
        <w:tc>
          <w:tcPr>
            <w:tcW w:w="1253"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11</w:t>
            </w:r>
          </w:p>
        </w:tc>
        <w:tc>
          <w:tcPr>
            <w:tcW w:w="1414"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jc w:val="center"/>
              <w:rPr>
                <w:rFonts w:ascii="Times New Roman" w:eastAsia="Times New Roman" w:hAnsi="Times New Roman" w:cs="Times New Roman"/>
                <w:color w:val="000000" w:themeColor="text1"/>
              </w:rPr>
            </w:pPr>
            <w:r w:rsidRPr="00C35FA8">
              <w:rPr>
                <w:rFonts w:ascii="Times New Roman" w:eastAsia="Times New Roman" w:hAnsi="Times New Roman" w:cs="Times New Roman"/>
                <w:bCs/>
                <w:color w:val="000000" w:themeColor="text1"/>
                <w:kern w:val="24"/>
              </w:rPr>
              <w:t>58</w:t>
            </w:r>
          </w:p>
        </w:tc>
        <w:tc>
          <w:tcPr>
            <w:tcW w:w="1701"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 xml:space="preserve">100%  </w:t>
            </w:r>
          </w:p>
        </w:tc>
        <w:tc>
          <w:tcPr>
            <w:tcW w:w="1980"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 xml:space="preserve">55 %  </w:t>
            </w:r>
          </w:p>
        </w:tc>
        <w:tc>
          <w:tcPr>
            <w:tcW w:w="1982"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100\ 40%)</w:t>
            </w:r>
          </w:p>
        </w:tc>
        <w:tc>
          <w:tcPr>
            <w:tcW w:w="1590"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color w:val="auto"/>
              </w:rPr>
            </w:pPr>
            <w:r w:rsidRPr="00C35FA8">
              <w:rPr>
                <w:rFonts w:ascii="Times New Roman" w:hAnsi="Times New Roman" w:cs="Times New Roman"/>
                <w:color w:val="auto"/>
              </w:rPr>
              <w:t>средний</w:t>
            </w:r>
          </w:p>
        </w:tc>
      </w:tr>
      <w:tr w:rsidR="00F40E16" w:rsidRPr="00C35FA8" w:rsidTr="00F40E16">
        <w:trPr>
          <w:trHeight w:val="191"/>
        </w:trPr>
        <w:tc>
          <w:tcPr>
            <w:tcW w:w="1253"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b/>
                <w:color w:val="auto"/>
              </w:rPr>
            </w:pPr>
            <w:r w:rsidRPr="00C35FA8">
              <w:rPr>
                <w:rFonts w:ascii="Times New Roman" w:hAnsi="Times New Roman" w:cs="Times New Roman"/>
                <w:b/>
                <w:color w:val="auto"/>
              </w:rPr>
              <w:t>10-11 классы</w:t>
            </w:r>
          </w:p>
        </w:tc>
        <w:tc>
          <w:tcPr>
            <w:tcW w:w="1414"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eastAsia="Times New Roman" w:hAnsi="Times New Roman" w:cs="Times New Roman"/>
                <w:b/>
                <w:bCs/>
                <w:color w:val="000000" w:themeColor="text1"/>
                <w:kern w:val="24"/>
              </w:rPr>
            </w:pPr>
            <w:r w:rsidRPr="00C35FA8">
              <w:rPr>
                <w:rFonts w:ascii="Times New Roman" w:eastAsia="Times New Roman" w:hAnsi="Times New Roman" w:cs="Times New Roman"/>
                <w:b/>
                <w:bCs/>
                <w:color w:val="000000" w:themeColor="text1"/>
                <w:kern w:val="24"/>
              </w:rPr>
              <w:t>114</w:t>
            </w:r>
          </w:p>
        </w:tc>
        <w:tc>
          <w:tcPr>
            <w:tcW w:w="1701"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b/>
                <w:color w:val="auto"/>
              </w:rPr>
            </w:pPr>
            <w:r w:rsidRPr="00C35FA8">
              <w:rPr>
                <w:rFonts w:ascii="Times New Roman" w:hAnsi="Times New Roman" w:cs="Times New Roman"/>
                <w:b/>
                <w:color w:val="auto"/>
              </w:rPr>
              <w:t>100</w:t>
            </w:r>
          </w:p>
        </w:tc>
        <w:tc>
          <w:tcPr>
            <w:tcW w:w="1980"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b/>
                <w:color w:val="auto"/>
              </w:rPr>
            </w:pPr>
            <w:r w:rsidRPr="00C35FA8">
              <w:rPr>
                <w:rFonts w:ascii="Times New Roman" w:hAnsi="Times New Roman" w:cs="Times New Roman"/>
                <w:b/>
                <w:color w:val="auto"/>
              </w:rPr>
              <w:t>54.39</w:t>
            </w:r>
          </w:p>
        </w:tc>
        <w:tc>
          <w:tcPr>
            <w:tcW w:w="1982"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b/>
                <w:color w:val="auto"/>
              </w:rPr>
            </w:pPr>
            <w:r w:rsidRPr="00C35FA8">
              <w:rPr>
                <w:rFonts w:ascii="Times New Roman" w:hAnsi="Times New Roman" w:cs="Times New Roman"/>
                <w:b/>
                <w:color w:val="auto"/>
              </w:rPr>
              <w:t xml:space="preserve">  </w:t>
            </w:r>
          </w:p>
        </w:tc>
        <w:tc>
          <w:tcPr>
            <w:tcW w:w="1590" w:type="dxa"/>
            <w:tcBorders>
              <w:top w:val="single" w:sz="4" w:space="0" w:color="auto"/>
              <w:left w:val="single" w:sz="4" w:space="0" w:color="auto"/>
              <w:bottom w:val="single" w:sz="4" w:space="0" w:color="auto"/>
              <w:right w:val="single" w:sz="4" w:space="0" w:color="auto"/>
            </w:tcBorders>
          </w:tcPr>
          <w:p w:rsidR="00F40E16" w:rsidRPr="00C35FA8" w:rsidRDefault="00F40E16" w:rsidP="00F40E16">
            <w:pPr>
              <w:jc w:val="center"/>
              <w:rPr>
                <w:rFonts w:ascii="Times New Roman" w:hAnsi="Times New Roman" w:cs="Times New Roman"/>
                <w:b/>
                <w:color w:val="auto"/>
              </w:rPr>
            </w:pPr>
            <w:r w:rsidRPr="00C35FA8">
              <w:rPr>
                <w:rFonts w:ascii="Times New Roman" w:hAnsi="Times New Roman" w:cs="Times New Roman"/>
                <w:b/>
                <w:color w:val="auto"/>
              </w:rPr>
              <w:t>средний</w:t>
            </w:r>
          </w:p>
        </w:tc>
      </w:tr>
      <w:tr w:rsidR="00F40E16" w:rsidRPr="00C35FA8" w:rsidTr="00F40E16">
        <w:trPr>
          <w:trHeight w:val="49"/>
        </w:trPr>
        <w:tc>
          <w:tcPr>
            <w:tcW w:w="1253" w:type="dxa"/>
            <w:tcBorders>
              <w:top w:val="single" w:sz="4" w:space="0" w:color="auto"/>
              <w:left w:val="single" w:sz="4" w:space="0" w:color="auto"/>
              <w:bottom w:val="single" w:sz="4" w:space="0" w:color="auto"/>
              <w:right w:val="single" w:sz="4" w:space="0" w:color="auto"/>
            </w:tcBorders>
            <w:hideMark/>
          </w:tcPr>
          <w:p w:rsidR="00F40E16" w:rsidRPr="00B57BF8" w:rsidRDefault="00F40E16" w:rsidP="00F40E16">
            <w:pPr>
              <w:jc w:val="center"/>
              <w:rPr>
                <w:rFonts w:ascii="Times New Roman" w:hAnsi="Times New Roman" w:cs="Times New Roman"/>
                <w:b/>
                <w:color w:val="auto"/>
              </w:rPr>
            </w:pPr>
            <w:r w:rsidRPr="00B57BF8">
              <w:rPr>
                <w:rFonts w:ascii="Times New Roman" w:hAnsi="Times New Roman" w:cs="Times New Roman"/>
                <w:b/>
                <w:color w:val="auto"/>
              </w:rPr>
              <w:t>Итого</w:t>
            </w:r>
          </w:p>
        </w:tc>
        <w:tc>
          <w:tcPr>
            <w:tcW w:w="1414" w:type="dxa"/>
            <w:tcBorders>
              <w:top w:val="single" w:sz="4" w:space="0" w:color="auto"/>
              <w:left w:val="single" w:sz="4" w:space="0" w:color="auto"/>
              <w:bottom w:val="single" w:sz="4" w:space="0" w:color="auto"/>
              <w:right w:val="single" w:sz="4" w:space="0" w:color="auto"/>
            </w:tcBorders>
            <w:hideMark/>
          </w:tcPr>
          <w:p w:rsidR="00F40E16" w:rsidRPr="00B57BF8" w:rsidRDefault="00F40E16" w:rsidP="00F40E16">
            <w:pPr>
              <w:jc w:val="center"/>
              <w:rPr>
                <w:rFonts w:ascii="Times New Roman" w:eastAsia="Times New Roman" w:hAnsi="Times New Roman" w:cs="Times New Roman"/>
                <w:b/>
                <w:color w:val="auto"/>
              </w:rPr>
            </w:pPr>
            <w:r w:rsidRPr="00B57BF8">
              <w:rPr>
                <w:rFonts w:ascii="Times New Roman" w:eastAsia="Calibri" w:hAnsi="Times New Roman" w:cs="Times New Roman"/>
                <w:b/>
                <w:bCs/>
                <w:color w:val="auto"/>
                <w:kern w:val="24"/>
              </w:rPr>
              <w:t>784</w:t>
            </w:r>
          </w:p>
        </w:tc>
        <w:tc>
          <w:tcPr>
            <w:tcW w:w="1701" w:type="dxa"/>
            <w:tcBorders>
              <w:top w:val="single" w:sz="4" w:space="0" w:color="auto"/>
              <w:left w:val="single" w:sz="4" w:space="0" w:color="auto"/>
              <w:bottom w:val="single" w:sz="4" w:space="0" w:color="auto"/>
              <w:right w:val="single" w:sz="4" w:space="0" w:color="auto"/>
            </w:tcBorders>
          </w:tcPr>
          <w:p w:rsidR="00F40E16" w:rsidRPr="00B57BF8" w:rsidRDefault="00F40E16" w:rsidP="00F40E16">
            <w:pPr>
              <w:jc w:val="center"/>
              <w:rPr>
                <w:rFonts w:ascii="Times New Roman" w:hAnsi="Times New Roman" w:cs="Times New Roman"/>
                <w:b/>
                <w:color w:val="auto"/>
                <w:highlight w:val="yellow"/>
              </w:rPr>
            </w:pPr>
            <w:r w:rsidRPr="00B57BF8">
              <w:rPr>
                <w:rFonts w:ascii="Times New Roman" w:hAnsi="Times New Roman" w:cs="Times New Roman"/>
                <w:b/>
                <w:color w:val="auto"/>
              </w:rPr>
              <w:t xml:space="preserve">99,6%  </w:t>
            </w:r>
          </w:p>
        </w:tc>
        <w:tc>
          <w:tcPr>
            <w:tcW w:w="1980" w:type="dxa"/>
            <w:tcBorders>
              <w:top w:val="single" w:sz="4" w:space="0" w:color="auto"/>
              <w:left w:val="single" w:sz="4" w:space="0" w:color="auto"/>
              <w:bottom w:val="single" w:sz="4" w:space="0" w:color="auto"/>
              <w:right w:val="single" w:sz="4" w:space="0" w:color="auto"/>
            </w:tcBorders>
          </w:tcPr>
          <w:p w:rsidR="00F40E16" w:rsidRPr="00B57BF8" w:rsidRDefault="00F40E16" w:rsidP="00F40E16">
            <w:pPr>
              <w:jc w:val="center"/>
              <w:rPr>
                <w:rFonts w:ascii="Times New Roman" w:hAnsi="Times New Roman" w:cs="Times New Roman"/>
                <w:b/>
                <w:color w:val="auto"/>
              </w:rPr>
            </w:pPr>
            <w:r w:rsidRPr="00B57BF8">
              <w:rPr>
                <w:rFonts w:ascii="Times New Roman" w:hAnsi="Times New Roman" w:cs="Times New Roman"/>
                <w:b/>
                <w:color w:val="auto"/>
              </w:rPr>
              <w:t xml:space="preserve"> 66%</w:t>
            </w:r>
          </w:p>
        </w:tc>
        <w:tc>
          <w:tcPr>
            <w:tcW w:w="1982" w:type="dxa"/>
            <w:tcBorders>
              <w:top w:val="single" w:sz="4" w:space="0" w:color="auto"/>
              <w:left w:val="single" w:sz="4" w:space="0" w:color="auto"/>
              <w:bottom w:val="single" w:sz="4" w:space="0" w:color="auto"/>
              <w:right w:val="single" w:sz="4" w:space="0" w:color="auto"/>
            </w:tcBorders>
          </w:tcPr>
          <w:p w:rsidR="00F40E16" w:rsidRPr="00B57BF8" w:rsidRDefault="00F40E16" w:rsidP="00F40E16">
            <w:pPr>
              <w:jc w:val="center"/>
              <w:rPr>
                <w:rFonts w:ascii="Times New Roman" w:hAnsi="Times New Roman" w:cs="Times New Roman"/>
                <w:b/>
                <w:color w:val="auto"/>
              </w:rPr>
            </w:pPr>
            <w:r w:rsidRPr="00B57BF8">
              <w:rPr>
                <w:rFonts w:ascii="Times New Roman" w:hAnsi="Times New Roman" w:cs="Times New Roman"/>
                <w:b/>
                <w:color w:val="auto"/>
              </w:rPr>
              <w:t xml:space="preserve"> 99, 3%  / 65%   </w:t>
            </w:r>
          </w:p>
        </w:tc>
        <w:tc>
          <w:tcPr>
            <w:tcW w:w="1590" w:type="dxa"/>
            <w:tcBorders>
              <w:top w:val="single" w:sz="4" w:space="0" w:color="auto"/>
              <w:left w:val="single" w:sz="4" w:space="0" w:color="auto"/>
              <w:bottom w:val="single" w:sz="4" w:space="0" w:color="auto"/>
              <w:right w:val="single" w:sz="4" w:space="0" w:color="auto"/>
            </w:tcBorders>
          </w:tcPr>
          <w:p w:rsidR="00F40E16" w:rsidRPr="00B57BF8" w:rsidRDefault="00F40E16" w:rsidP="00F40E16">
            <w:pPr>
              <w:jc w:val="center"/>
              <w:rPr>
                <w:rFonts w:ascii="Times New Roman" w:hAnsi="Times New Roman" w:cs="Times New Roman"/>
                <w:b/>
                <w:color w:val="auto"/>
              </w:rPr>
            </w:pPr>
            <w:r w:rsidRPr="00B57BF8">
              <w:rPr>
                <w:rFonts w:ascii="Times New Roman" w:hAnsi="Times New Roman" w:cs="Times New Roman"/>
                <w:b/>
                <w:color w:val="auto"/>
              </w:rPr>
              <w:t>средний</w:t>
            </w:r>
          </w:p>
        </w:tc>
      </w:tr>
      <w:tr w:rsidR="00C35FA8" w:rsidRPr="00C35FA8" w:rsidTr="00CF1524">
        <w:trPr>
          <w:trHeight w:val="49"/>
        </w:trPr>
        <w:tc>
          <w:tcPr>
            <w:tcW w:w="9920" w:type="dxa"/>
            <w:gridSpan w:val="6"/>
            <w:tcBorders>
              <w:top w:val="single" w:sz="4" w:space="0" w:color="auto"/>
              <w:left w:val="single" w:sz="4" w:space="0" w:color="auto"/>
              <w:bottom w:val="single" w:sz="4" w:space="0" w:color="auto"/>
              <w:right w:val="single" w:sz="4" w:space="0" w:color="auto"/>
            </w:tcBorders>
          </w:tcPr>
          <w:p w:rsidR="00C35FA8" w:rsidRPr="00B57BF8" w:rsidRDefault="00C35FA8" w:rsidP="00C35FA8">
            <w:pPr>
              <w:rPr>
                <w:rFonts w:ascii="Times New Roman" w:hAnsi="Times New Roman" w:cs="Times New Roman"/>
                <w:color w:val="auto"/>
              </w:rPr>
            </w:pPr>
            <w:r w:rsidRPr="00B57BF8">
              <w:rPr>
                <w:rFonts w:ascii="Times New Roman" w:hAnsi="Times New Roman" w:cs="Times New Roman"/>
                <w:color w:val="auto"/>
              </w:rPr>
              <w:lastRenderedPageBreak/>
              <w:t>Высокий уровень (76-100%; качества обученности)</w:t>
            </w:r>
            <w:r w:rsidRPr="00B57BF8">
              <w:rPr>
                <w:rFonts w:ascii="Times New Roman" w:hAnsi="Times New Roman" w:cs="Times New Roman"/>
                <w:color w:val="auto"/>
              </w:rPr>
              <w:tab/>
            </w:r>
          </w:p>
          <w:p w:rsidR="00C35FA8" w:rsidRPr="00B57BF8" w:rsidRDefault="00C35FA8" w:rsidP="00C35FA8">
            <w:pPr>
              <w:rPr>
                <w:rFonts w:ascii="Times New Roman" w:hAnsi="Times New Roman" w:cs="Times New Roman"/>
                <w:color w:val="auto"/>
              </w:rPr>
            </w:pPr>
            <w:r w:rsidRPr="00B57BF8">
              <w:rPr>
                <w:rFonts w:ascii="Times New Roman" w:hAnsi="Times New Roman" w:cs="Times New Roman"/>
                <w:color w:val="auto"/>
              </w:rPr>
              <w:t>Средний уровень (40-75%)</w:t>
            </w:r>
            <w:r w:rsidRPr="00B57BF8">
              <w:rPr>
                <w:rFonts w:ascii="Times New Roman" w:hAnsi="Times New Roman" w:cs="Times New Roman"/>
                <w:color w:val="auto"/>
              </w:rPr>
              <w:tab/>
              <w:t>Низкий уровень (ниже 39%)</w:t>
            </w:r>
          </w:p>
        </w:tc>
      </w:tr>
    </w:tbl>
    <w:p w:rsidR="00C35FA8" w:rsidRPr="00C35FA8" w:rsidRDefault="00C35FA8" w:rsidP="00F40E16">
      <w:pPr>
        <w:widowControl/>
        <w:ind w:left="-142"/>
        <w:jc w:val="both"/>
        <w:rPr>
          <w:rFonts w:ascii="Times New Roman" w:eastAsiaTheme="minorHAnsi" w:hAnsi="Times New Roman" w:cs="Times New Roman"/>
          <w:color w:val="auto"/>
          <w:sz w:val="22"/>
          <w:szCs w:val="22"/>
          <w:lang w:eastAsia="en-US"/>
        </w:rPr>
      </w:pPr>
      <w:r w:rsidRPr="00C35FA8">
        <w:rPr>
          <w:rFonts w:ascii="Times New Roman" w:eastAsiaTheme="minorHAnsi" w:hAnsi="Times New Roman" w:cs="Times New Roman"/>
          <w:color w:val="auto"/>
          <w:sz w:val="22"/>
          <w:szCs w:val="22"/>
          <w:lang w:eastAsia="en-US"/>
        </w:rPr>
        <w:t>В целом, качество обученности  по школе на среднем уровне.</w:t>
      </w:r>
    </w:p>
    <w:p w:rsidR="00F40E16" w:rsidRPr="00C35FA8" w:rsidRDefault="00C35FA8" w:rsidP="00F40E16">
      <w:pPr>
        <w:widowControl/>
        <w:ind w:left="-142"/>
        <w:jc w:val="both"/>
        <w:rPr>
          <w:rFonts w:ascii="Times New Roman" w:eastAsiaTheme="minorHAnsi" w:hAnsi="Times New Roman" w:cs="Times New Roman"/>
          <w:b/>
          <w:color w:val="auto"/>
          <w:sz w:val="22"/>
          <w:szCs w:val="22"/>
          <w:lang w:eastAsia="en-US"/>
        </w:rPr>
      </w:pPr>
      <w:r>
        <w:rPr>
          <w:rFonts w:ascii="Times New Roman" w:eastAsiaTheme="minorHAnsi" w:hAnsi="Times New Roman" w:cs="Times New Roman"/>
          <w:b/>
          <w:color w:val="auto"/>
          <w:sz w:val="22"/>
          <w:szCs w:val="22"/>
          <w:lang w:eastAsia="en-US"/>
        </w:rPr>
        <w:t xml:space="preserve"> </w:t>
      </w:r>
    </w:p>
    <w:p w:rsidR="00F40E16" w:rsidRPr="00C35FA8" w:rsidRDefault="00F40E16" w:rsidP="00F40E16">
      <w:pPr>
        <w:widowControl/>
        <w:rPr>
          <w:rFonts w:ascii="Times New Roman" w:eastAsiaTheme="minorHAnsi" w:hAnsi="Times New Roman" w:cs="Times New Roman"/>
          <w:color w:val="auto"/>
          <w:sz w:val="22"/>
          <w:szCs w:val="22"/>
          <w:lang w:eastAsia="en-US"/>
        </w:rPr>
      </w:pPr>
      <w:r w:rsidRPr="00C35FA8">
        <w:rPr>
          <w:rFonts w:ascii="Times New Roman" w:eastAsiaTheme="minorHAnsi" w:hAnsi="Times New Roman" w:cs="Times New Roman"/>
          <w:color w:val="auto"/>
          <w:sz w:val="22"/>
          <w:szCs w:val="22"/>
          <w:lang w:eastAsia="en-US"/>
        </w:rPr>
        <w:t>2. Сводная таблица качества обученности по предметам за 2019-2020г</w:t>
      </w:r>
    </w:p>
    <w:tbl>
      <w:tblPr>
        <w:tblStyle w:val="a7"/>
        <w:tblW w:w="9923" w:type="dxa"/>
        <w:tblInd w:w="-34" w:type="dxa"/>
        <w:tblLook w:val="04A0" w:firstRow="1" w:lastRow="0" w:firstColumn="1" w:lastColumn="0" w:noHBand="0" w:noVBand="1"/>
      </w:tblPr>
      <w:tblGrid>
        <w:gridCol w:w="1941"/>
        <w:gridCol w:w="809"/>
        <w:gridCol w:w="810"/>
        <w:gridCol w:w="682"/>
        <w:gridCol w:w="693"/>
        <w:gridCol w:w="815"/>
        <w:gridCol w:w="688"/>
        <w:gridCol w:w="815"/>
        <w:gridCol w:w="820"/>
        <w:gridCol w:w="821"/>
        <w:gridCol w:w="1029"/>
      </w:tblGrid>
      <w:tr w:rsidR="00F40E16" w:rsidRPr="00C35FA8" w:rsidTr="00C35FA8">
        <w:tc>
          <w:tcPr>
            <w:tcW w:w="1941" w:type="dxa"/>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2019-2020</w:t>
            </w:r>
          </w:p>
        </w:tc>
        <w:tc>
          <w:tcPr>
            <w:tcW w:w="809"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2</w:t>
            </w:r>
          </w:p>
        </w:tc>
        <w:tc>
          <w:tcPr>
            <w:tcW w:w="810"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3</w:t>
            </w:r>
          </w:p>
        </w:tc>
        <w:tc>
          <w:tcPr>
            <w:tcW w:w="682"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4</w:t>
            </w:r>
          </w:p>
        </w:tc>
        <w:tc>
          <w:tcPr>
            <w:tcW w:w="693"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5</w:t>
            </w:r>
          </w:p>
        </w:tc>
        <w:tc>
          <w:tcPr>
            <w:tcW w:w="815"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6</w:t>
            </w:r>
          </w:p>
        </w:tc>
        <w:tc>
          <w:tcPr>
            <w:tcW w:w="688"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7</w:t>
            </w:r>
          </w:p>
        </w:tc>
        <w:tc>
          <w:tcPr>
            <w:tcW w:w="815"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8</w:t>
            </w:r>
          </w:p>
        </w:tc>
        <w:tc>
          <w:tcPr>
            <w:tcW w:w="820"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9</w:t>
            </w:r>
          </w:p>
        </w:tc>
        <w:tc>
          <w:tcPr>
            <w:tcW w:w="821"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10</w:t>
            </w:r>
          </w:p>
        </w:tc>
        <w:tc>
          <w:tcPr>
            <w:tcW w:w="1029"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11</w:t>
            </w:r>
          </w:p>
        </w:tc>
      </w:tr>
      <w:tr w:rsidR="00F40E16" w:rsidRPr="00C35FA8" w:rsidTr="00C35FA8">
        <w:tc>
          <w:tcPr>
            <w:tcW w:w="1941" w:type="dxa"/>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Русский язык</w:t>
            </w:r>
          </w:p>
        </w:tc>
        <w:tc>
          <w:tcPr>
            <w:tcW w:w="809"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86</w:t>
            </w:r>
          </w:p>
        </w:tc>
        <w:tc>
          <w:tcPr>
            <w:tcW w:w="810"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88</w:t>
            </w:r>
          </w:p>
        </w:tc>
        <w:tc>
          <w:tcPr>
            <w:tcW w:w="682"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81</w:t>
            </w:r>
          </w:p>
        </w:tc>
        <w:tc>
          <w:tcPr>
            <w:tcW w:w="693"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74</w:t>
            </w:r>
          </w:p>
        </w:tc>
        <w:tc>
          <w:tcPr>
            <w:tcW w:w="815"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81</w:t>
            </w:r>
          </w:p>
        </w:tc>
        <w:tc>
          <w:tcPr>
            <w:tcW w:w="688"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84</w:t>
            </w:r>
          </w:p>
        </w:tc>
        <w:tc>
          <w:tcPr>
            <w:tcW w:w="815"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67</w:t>
            </w:r>
          </w:p>
        </w:tc>
        <w:tc>
          <w:tcPr>
            <w:tcW w:w="820"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73</w:t>
            </w:r>
          </w:p>
        </w:tc>
        <w:tc>
          <w:tcPr>
            <w:tcW w:w="821"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70</w:t>
            </w:r>
          </w:p>
        </w:tc>
        <w:tc>
          <w:tcPr>
            <w:tcW w:w="1029"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84</w:t>
            </w:r>
          </w:p>
        </w:tc>
      </w:tr>
      <w:tr w:rsidR="00F40E16" w:rsidRPr="00C35FA8" w:rsidTr="00C35FA8">
        <w:tc>
          <w:tcPr>
            <w:tcW w:w="1941" w:type="dxa"/>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Литература</w:t>
            </w:r>
          </w:p>
        </w:tc>
        <w:tc>
          <w:tcPr>
            <w:tcW w:w="809"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96</w:t>
            </w:r>
          </w:p>
        </w:tc>
        <w:tc>
          <w:tcPr>
            <w:tcW w:w="810"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99</w:t>
            </w:r>
          </w:p>
        </w:tc>
        <w:tc>
          <w:tcPr>
            <w:tcW w:w="682"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96</w:t>
            </w:r>
          </w:p>
        </w:tc>
        <w:tc>
          <w:tcPr>
            <w:tcW w:w="693"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89</w:t>
            </w:r>
          </w:p>
        </w:tc>
        <w:tc>
          <w:tcPr>
            <w:tcW w:w="815"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93</w:t>
            </w:r>
          </w:p>
        </w:tc>
        <w:tc>
          <w:tcPr>
            <w:tcW w:w="688"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88</w:t>
            </w:r>
          </w:p>
        </w:tc>
        <w:tc>
          <w:tcPr>
            <w:tcW w:w="815"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77</w:t>
            </w:r>
          </w:p>
        </w:tc>
        <w:tc>
          <w:tcPr>
            <w:tcW w:w="820"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87</w:t>
            </w:r>
          </w:p>
        </w:tc>
        <w:tc>
          <w:tcPr>
            <w:tcW w:w="821"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77</w:t>
            </w:r>
          </w:p>
        </w:tc>
        <w:tc>
          <w:tcPr>
            <w:tcW w:w="1029"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82</w:t>
            </w:r>
          </w:p>
        </w:tc>
      </w:tr>
      <w:tr w:rsidR="00F40E16" w:rsidRPr="00C35FA8" w:rsidTr="00C35FA8">
        <w:tc>
          <w:tcPr>
            <w:tcW w:w="1941" w:type="dxa"/>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Родной язык</w:t>
            </w:r>
          </w:p>
        </w:tc>
        <w:tc>
          <w:tcPr>
            <w:tcW w:w="809"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99</w:t>
            </w:r>
          </w:p>
        </w:tc>
        <w:tc>
          <w:tcPr>
            <w:tcW w:w="810"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100</w:t>
            </w:r>
          </w:p>
        </w:tc>
        <w:tc>
          <w:tcPr>
            <w:tcW w:w="682"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100</w:t>
            </w:r>
          </w:p>
        </w:tc>
        <w:tc>
          <w:tcPr>
            <w:tcW w:w="693"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96</w:t>
            </w:r>
          </w:p>
        </w:tc>
        <w:tc>
          <w:tcPr>
            <w:tcW w:w="815"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94</w:t>
            </w:r>
          </w:p>
        </w:tc>
        <w:tc>
          <w:tcPr>
            <w:tcW w:w="688"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96</w:t>
            </w:r>
          </w:p>
        </w:tc>
        <w:tc>
          <w:tcPr>
            <w:tcW w:w="815"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97</w:t>
            </w:r>
          </w:p>
        </w:tc>
        <w:tc>
          <w:tcPr>
            <w:tcW w:w="820"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98</w:t>
            </w:r>
          </w:p>
        </w:tc>
        <w:tc>
          <w:tcPr>
            <w:tcW w:w="821"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100</w:t>
            </w:r>
          </w:p>
        </w:tc>
        <w:tc>
          <w:tcPr>
            <w:tcW w:w="1029"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100</w:t>
            </w:r>
          </w:p>
        </w:tc>
      </w:tr>
      <w:tr w:rsidR="00F40E16" w:rsidRPr="00C35FA8" w:rsidTr="00C35FA8">
        <w:tc>
          <w:tcPr>
            <w:tcW w:w="1941" w:type="dxa"/>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Родная литература</w:t>
            </w:r>
          </w:p>
        </w:tc>
        <w:tc>
          <w:tcPr>
            <w:tcW w:w="809"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98</w:t>
            </w:r>
          </w:p>
        </w:tc>
        <w:tc>
          <w:tcPr>
            <w:tcW w:w="810"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100</w:t>
            </w:r>
          </w:p>
        </w:tc>
        <w:tc>
          <w:tcPr>
            <w:tcW w:w="682"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99</w:t>
            </w:r>
          </w:p>
        </w:tc>
        <w:tc>
          <w:tcPr>
            <w:tcW w:w="693"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97</w:t>
            </w:r>
          </w:p>
        </w:tc>
        <w:tc>
          <w:tcPr>
            <w:tcW w:w="815"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97</w:t>
            </w:r>
          </w:p>
        </w:tc>
        <w:tc>
          <w:tcPr>
            <w:tcW w:w="688"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97</w:t>
            </w:r>
          </w:p>
        </w:tc>
        <w:tc>
          <w:tcPr>
            <w:tcW w:w="815"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95</w:t>
            </w:r>
          </w:p>
        </w:tc>
        <w:tc>
          <w:tcPr>
            <w:tcW w:w="820"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97</w:t>
            </w:r>
          </w:p>
        </w:tc>
        <w:tc>
          <w:tcPr>
            <w:tcW w:w="821"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100</w:t>
            </w:r>
          </w:p>
        </w:tc>
        <w:tc>
          <w:tcPr>
            <w:tcW w:w="1029"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100</w:t>
            </w:r>
          </w:p>
        </w:tc>
      </w:tr>
      <w:tr w:rsidR="00F40E16" w:rsidRPr="00C35FA8" w:rsidTr="00C35FA8">
        <w:tc>
          <w:tcPr>
            <w:tcW w:w="1941" w:type="dxa"/>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Иностранный язык (английский)</w:t>
            </w:r>
          </w:p>
        </w:tc>
        <w:tc>
          <w:tcPr>
            <w:tcW w:w="809"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90</w:t>
            </w:r>
          </w:p>
        </w:tc>
        <w:tc>
          <w:tcPr>
            <w:tcW w:w="810"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83</w:t>
            </w:r>
          </w:p>
        </w:tc>
        <w:tc>
          <w:tcPr>
            <w:tcW w:w="682"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81</w:t>
            </w:r>
          </w:p>
        </w:tc>
        <w:tc>
          <w:tcPr>
            <w:tcW w:w="693"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79</w:t>
            </w:r>
          </w:p>
        </w:tc>
        <w:tc>
          <w:tcPr>
            <w:tcW w:w="815" w:type="dxa"/>
          </w:tcPr>
          <w:p w:rsidR="00F40E16" w:rsidRPr="00C35FA8" w:rsidRDefault="00F40E16" w:rsidP="00F40E16">
            <w:pPr>
              <w:rPr>
                <w:rFonts w:ascii="Times New Roman" w:hAnsi="Times New Roman" w:cs="Times New Roman"/>
                <w:color w:val="auto"/>
                <w:u w:val="single"/>
              </w:rPr>
            </w:pPr>
          </w:p>
        </w:tc>
        <w:tc>
          <w:tcPr>
            <w:tcW w:w="688"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72</w:t>
            </w:r>
          </w:p>
        </w:tc>
        <w:tc>
          <w:tcPr>
            <w:tcW w:w="815"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67</w:t>
            </w:r>
          </w:p>
        </w:tc>
        <w:tc>
          <w:tcPr>
            <w:tcW w:w="820"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77</w:t>
            </w:r>
          </w:p>
        </w:tc>
        <w:tc>
          <w:tcPr>
            <w:tcW w:w="821"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86</w:t>
            </w:r>
          </w:p>
        </w:tc>
        <w:tc>
          <w:tcPr>
            <w:tcW w:w="1029"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86</w:t>
            </w:r>
          </w:p>
        </w:tc>
      </w:tr>
      <w:tr w:rsidR="00F40E16" w:rsidRPr="00C35FA8" w:rsidTr="00C35FA8">
        <w:tc>
          <w:tcPr>
            <w:tcW w:w="1941" w:type="dxa"/>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Иностранный язык (китайский)</w:t>
            </w:r>
          </w:p>
        </w:tc>
        <w:tc>
          <w:tcPr>
            <w:tcW w:w="809" w:type="dxa"/>
          </w:tcPr>
          <w:p w:rsidR="00F40E16" w:rsidRPr="00C35FA8" w:rsidRDefault="00F40E16" w:rsidP="00F40E16">
            <w:pPr>
              <w:rPr>
                <w:rFonts w:ascii="Times New Roman" w:hAnsi="Times New Roman" w:cs="Times New Roman"/>
                <w:color w:val="auto"/>
                <w:u w:val="single"/>
              </w:rPr>
            </w:pPr>
          </w:p>
        </w:tc>
        <w:tc>
          <w:tcPr>
            <w:tcW w:w="810" w:type="dxa"/>
          </w:tcPr>
          <w:p w:rsidR="00F40E16" w:rsidRPr="00C35FA8" w:rsidRDefault="00F40E16" w:rsidP="00F40E16">
            <w:pPr>
              <w:rPr>
                <w:rFonts w:ascii="Times New Roman" w:hAnsi="Times New Roman" w:cs="Times New Roman"/>
                <w:color w:val="auto"/>
                <w:u w:val="single"/>
              </w:rPr>
            </w:pPr>
          </w:p>
        </w:tc>
        <w:tc>
          <w:tcPr>
            <w:tcW w:w="682" w:type="dxa"/>
          </w:tcPr>
          <w:p w:rsidR="00F40E16" w:rsidRPr="00C35FA8" w:rsidRDefault="00F40E16" w:rsidP="00F40E16">
            <w:pPr>
              <w:rPr>
                <w:rFonts w:ascii="Times New Roman" w:hAnsi="Times New Roman" w:cs="Times New Roman"/>
                <w:color w:val="auto"/>
                <w:u w:val="single"/>
              </w:rPr>
            </w:pPr>
          </w:p>
        </w:tc>
        <w:tc>
          <w:tcPr>
            <w:tcW w:w="693" w:type="dxa"/>
          </w:tcPr>
          <w:p w:rsidR="00F40E16" w:rsidRPr="00C35FA8" w:rsidRDefault="00F40E16" w:rsidP="00F40E16">
            <w:pPr>
              <w:rPr>
                <w:rFonts w:ascii="Times New Roman" w:hAnsi="Times New Roman" w:cs="Times New Roman"/>
                <w:color w:val="auto"/>
                <w:u w:val="single"/>
              </w:rPr>
            </w:pPr>
          </w:p>
        </w:tc>
        <w:tc>
          <w:tcPr>
            <w:tcW w:w="815" w:type="dxa"/>
          </w:tcPr>
          <w:p w:rsidR="00F40E16" w:rsidRPr="00C35FA8" w:rsidRDefault="00F40E16" w:rsidP="00F40E16">
            <w:pPr>
              <w:rPr>
                <w:rFonts w:ascii="Times New Roman" w:hAnsi="Times New Roman" w:cs="Times New Roman"/>
                <w:color w:val="auto"/>
                <w:u w:val="single"/>
              </w:rPr>
            </w:pPr>
          </w:p>
        </w:tc>
        <w:tc>
          <w:tcPr>
            <w:tcW w:w="688" w:type="dxa"/>
          </w:tcPr>
          <w:p w:rsidR="00F40E16" w:rsidRPr="00C35FA8" w:rsidRDefault="00F40E16" w:rsidP="00F40E16">
            <w:pPr>
              <w:rPr>
                <w:rFonts w:ascii="Times New Roman" w:hAnsi="Times New Roman" w:cs="Times New Roman"/>
                <w:color w:val="auto"/>
                <w:u w:val="single"/>
              </w:rPr>
            </w:pPr>
          </w:p>
        </w:tc>
        <w:tc>
          <w:tcPr>
            <w:tcW w:w="815" w:type="dxa"/>
          </w:tcPr>
          <w:p w:rsidR="00F40E16" w:rsidRPr="00C35FA8" w:rsidRDefault="00F40E16" w:rsidP="00F40E16">
            <w:pPr>
              <w:rPr>
                <w:rFonts w:ascii="Times New Roman" w:hAnsi="Times New Roman" w:cs="Times New Roman"/>
                <w:color w:val="auto"/>
                <w:u w:val="single"/>
              </w:rPr>
            </w:pPr>
          </w:p>
        </w:tc>
        <w:tc>
          <w:tcPr>
            <w:tcW w:w="820" w:type="dxa"/>
          </w:tcPr>
          <w:p w:rsidR="00F40E16" w:rsidRPr="00C35FA8" w:rsidRDefault="00C35FA8" w:rsidP="00F40E16">
            <w:pPr>
              <w:rPr>
                <w:rFonts w:ascii="Times New Roman" w:hAnsi="Times New Roman" w:cs="Times New Roman"/>
                <w:color w:val="auto"/>
                <w:u w:val="single"/>
              </w:rPr>
            </w:pPr>
            <w:r>
              <w:rPr>
                <w:rFonts w:ascii="Times New Roman" w:hAnsi="Times New Roman" w:cs="Times New Roman"/>
                <w:color w:val="auto"/>
                <w:u w:val="single"/>
              </w:rPr>
              <w:t>98</w:t>
            </w:r>
          </w:p>
        </w:tc>
        <w:tc>
          <w:tcPr>
            <w:tcW w:w="821" w:type="dxa"/>
          </w:tcPr>
          <w:p w:rsidR="00F40E16" w:rsidRPr="00C35FA8" w:rsidRDefault="00C35FA8" w:rsidP="00F40E16">
            <w:pPr>
              <w:rPr>
                <w:rFonts w:ascii="Times New Roman" w:hAnsi="Times New Roman" w:cs="Times New Roman"/>
                <w:color w:val="auto"/>
                <w:u w:val="single"/>
              </w:rPr>
            </w:pPr>
            <w:r>
              <w:rPr>
                <w:rFonts w:ascii="Times New Roman" w:hAnsi="Times New Roman" w:cs="Times New Roman"/>
                <w:color w:val="auto"/>
                <w:u w:val="single"/>
              </w:rPr>
              <w:t>98</w:t>
            </w:r>
          </w:p>
        </w:tc>
        <w:tc>
          <w:tcPr>
            <w:tcW w:w="1029" w:type="dxa"/>
          </w:tcPr>
          <w:p w:rsidR="00F40E16" w:rsidRPr="00C35FA8" w:rsidRDefault="00C35FA8" w:rsidP="00F40E16">
            <w:pPr>
              <w:rPr>
                <w:rFonts w:ascii="Times New Roman" w:hAnsi="Times New Roman" w:cs="Times New Roman"/>
                <w:color w:val="auto"/>
                <w:u w:val="single"/>
              </w:rPr>
            </w:pPr>
            <w:r>
              <w:rPr>
                <w:rFonts w:ascii="Times New Roman" w:hAnsi="Times New Roman" w:cs="Times New Roman"/>
                <w:color w:val="auto"/>
                <w:u w:val="single"/>
              </w:rPr>
              <w:t>88</w:t>
            </w:r>
          </w:p>
        </w:tc>
      </w:tr>
      <w:tr w:rsidR="00F40E16" w:rsidRPr="00C35FA8" w:rsidTr="00C35FA8">
        <w:tc>
          <w:tcPr>
            <w:tcW w:w="1941" w:type="dxa"/>
          </w:tcPr>
          <w:p w:rsidR="00F40E16" w:rsidRPr="00C35FA8" w:rsidRDefault="00C35FA8" w:rsidP="00F40E16">
            <w:pPr>
              <w:rPr>
                <w:rFonts w:ascii="Times New Roman" w:hAnsi="Times New Roman" w:cs="Times New Roman"/>
                <w:color w:val="auto"/>
              </w:rPr>
            </w:pPr>
            <w:r>
              <w:rPr>
                <w:rFonts w:ascii="Times New Roman" w:hAnsi="Times New Roman" w:cs="Times New Roman"/>
                <w:color w:val="auto"/>
              </w:rPr>
              <w:t>М</w:t>
            </w:r>
            <w:r w:rsidR="00F40E16" w:rsidRPr="00C35FA8">
              <w:rPr>
                <w:rFonts w:ascii="Times New Roman" w:hAnsi="Times New Roman" w:cs="Times New Roman"/>
                <w:color w:val="auto"/>
              </w:rPr>
              <w:t>атематика</w:t>
            </w:r>
          </w:p>
        </w:tc>
        <w:tc>
          <w:tcPr>
            <w:tcW w:w="809"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86</w:t>
            </w:r>
          </w:p>
        </w:tc>
        <w:tc>
          <w:tcPr>
            <w:tcW w:w="810"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85</w:t>
            </w:r>
          </w:p>
        </w:tc>
        <w:tc>
          <w:tcPr>
            <w:tcW w:w="682"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86</w:t>
            </w:r>
          </w:p>
        </w:tc>
        <w:tc>
          <w:tcPr>
            <w:tcW w:w="693"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rPr>
              <w:t>82</w:t>
            </w:r>
          </w:p>
        </w:tc>
        <w:tc>
          <w:tcPr>
            <w:tcW w:w="815"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76</w:t>
            </w:r>
          </w:p>
        </w:tc>
        <w:tc>
          <w:tcPr>
            <w:tcW w:w="688"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71</w:t>
            </w:r>
          </w:p>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71</w:t>
            </w:r>
          </w:p>
        </w:tc>
        <w:tc>
          <w:tcPr>
            <w:tcW w:w="815"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75</w:t>
            </w:r>
          </w:p>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83</w:t>
            </w:r>
          </w:p>
        </w:tc>
        <w:tc>
          <w:tcPr>
            <w:tcW w:w="820"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58</w:t>
            </w:r>
          </w:p>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66</w:t>
            </w:r>
          </w:p>
        </w:tc>
        <w:tc>
          <w:tcPr>
            <w:tcW w:w="821" w:type="dxa"/>
          </w:tcPr>
          <w:p w:rsidR="00F40E16" w:rsidRPr="00C35FA8" w:rsidRDefault="00C35FA8" w:rsidP="00F40E16">
            <w:pPr>
              <w:rPr>
                <w:rFonts w:ascii="Times New Roman" w:hAnsi="Times New Roman" w:cs="Times New Roman"/>
                <w:color w:val="auto"/>
                <w:u w:val="single"/>
              </w:rPr>
            </w:pPr>
            <w:r>
              <w:rPr>
                <w:rFonts w:ascii="Times New Roman" w:hAnsi="Times New Roman" w:cs="Times New Roman"/>
                <w:color w:val="auto"/>
                <w:u w:val="single"/>
              </w:rPr>
              <w:t>57</w:t>
            </w:r>
          </w:p>
        </w:tc>
        <w:tc>
          <w:tcPr>
            <w:tcW w:w="1029"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60</w:t>
            </w:r>
          </w:p>
        </w:tc>
      </w:tr>
      <w:tr w:rsidR="00F40E16" w:rsidRPr="00C35FA8" w:rsidTr="00C35FA8">
        <w:tc>
          <w:tcPr>
            <w:tcW w:w="1941" w:type="dxa"/>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Информатика</w:t>
            </w:r>
          </w:p>
        </w:tc>
        <w:tc>
          <w:tcPr>
            <w:tcW w:w="809" w:type="dxa"/>
          </w:tcPr>
          <w:p w:rsidR="00F40E16" w:rsidRPr="00C35FA8" w:rsidRDefault="00F40E16" w:rsidP="00F40E16">
            <w:pPr>
              <w:rPr>
                <w:rFonts w:ascii="Times New Roman" w:hAnsi="Times New Roman" w:cs="Times New Roman"/>
                <w:color w:val="auto"/>
                <w:u w:val="single"/>
              </w:rPr>
            </w:pPr>
          </w:p>
        </w:tc>
        <w:tc>
          <w:tcPr>
            <w:tcW w:w="810" w:type="dxa"/>
          </w:tcPr>
          <w:p w:rsidR="00F40E16" w:rsidRPr="00C35FA8" w:rsidRDefault="00F40E16" w:rsidP="00F40E16">
            <w:pPr>
              <w:rPr>
                <w:rFonts w:ascii="Times New Roman" w:hAnsi="Times New Roman" w:cs="Times New Roman"/>
                <w:color w:val="auto"/>
                <w:u w:val="single"/>
              </w:rPr>
            </w:pPr>
          </w:p>
        </w:tc>
        <w:tc>
          <w:tcPr>
            <w:tcW w:w="682" w:type="dxa"/>
          </w:tcPr>
          <w:p w:rsidR="00F40E16" w:rsidRPr="00C35FA8" w:rsidRDefault="00F40E16" w:rsidP="00F40E16">
            <w:pPr>
              <w:rPr>
                <w:rFonts w:ascii="Times New Roman" w:hAnsi="Times New Roman" w:cs="Times New Roman"/>
                <w:color w:val="auto"/>
                <w:u w:val="single"/>
              </w:rPr>
            </w:pPr>
          </w:p>
        </w:tc>
        <w:tc>
          <w:tcPr>
            <w:tcW w:w="693" w:type="dxa"/>
          </w:tcPr>
          <w:p w:rsidR="00F40E16" w:rsidRPr="00C35FA8" w:rsidRDefault="00F40E16" w:rsidP="00F40E16">
            <w:pPr>
              <w:rPr>
                <w:rFonts w:ascii="Times New Roman" w:hAnsi="Times New Roman" w:cs="Times New Roman"/>
                <w:color w:val="auto"/>
                <w:u w:val="single"/>
              </w:rPr>
            </w:pPr>
          </w:p>
        </w:tc>
        <w:tc>
          <w:tcPr>
            <w:tcW w:w="815" w:type="dxa"/>
          </w:tcPr>
          <w:p w:rsidR="00F40E16" w:rsidRPr="00C35FA8" w:rsidRDefault="00F40E16" w:rsidP="00F40E16">
            <w:pPr>
              <w:rPr>
                <w:rFonts w:ascii="Times New Roman" w:hAnsi="Times New Roman" w:cs="Times New Roman"/>
                <w:color w:val="auto"/>
                <w:u w:val="single"/>
              </w:rPr>
            </w:pPr>
          </w:p>
        </w:tc>
        <w:tc>
          <w:tcPr>
            <w:tcW w:w="688"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95</w:t>
            </w:r>
          </w:p>
        </w:tc>
        <w:tc>
          <w:tcPr>
            <w:tcW w:w="815"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82</w:t>
            </w:r>
          </w:p>
        </w:tc>
        <w:tc>
          <w:tcPr>
            <w:tcW w:w="820"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85</w:t>
            </w:r>
          </w:p>
        </w:tc>
        <w:tc>
          <w:tcPr>
            <w:tcW w:w="821" w:type="dxa"/>
          </w:tcPr>
          <w:p w:rsidR="00F40E16" w:rsidRPr="00C35FA8" w:rsidRDefault="00F40E16" w:rsidP="00F40E16">
            <w:pPr>
              <w:rPr>
                <w:rFonts w:ascii="Times New Roman" w:hAnsi="Times New Roman" w:cs="Times New Roman"/>
                <w:color w:val="auto"/>
                <w:u w:val="single"/>
              </w:rPr>
            </w:pPr>
          </w:p>
        </w:tc>
        <w:tc>
          <w:tcPr>
            <w:tcW w:w="1029" w:type="dxa"/>
          </w:tcPr>
          <w:p w:rsidR="00F40E16" w:rsidRPr="00C35FA8" w:rsidRDefault="00F40E16" w:rsidP="00F40E16">
            <w:pPr>
              <w:rPr>
                <w:rFonts w:ascii="Times New Roman" w:hAnsi="Times New Roman" w:cs="Times New Roman"/>
                <w:color w:val="auto"/>
                <w:u w:val="single"/>
              </w:rPr>
            </w:pPr>
          </w:p>
        </w:tc>
      </w:tr>
      <w:tr w:rsidR="00F40E16" w:rsidRPr="00C35FA8" w:rsidTr="00C35FA8">
        <w:tc>
          <w:tcPr>
            <w:tcW w:w="1941" w:type="dxa"/>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История России.</w:t>
            </w:r>
          </w:p>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Всеобщая история</w:t>
            </w:r>
          </w:p>
        </w:tc>
        <w:tc>
          <w:tcPr>
            <w:tcW w:w="809" w:type="dxa"/>
          </w:tcPr>
          <w:p w:rsidR="00F40E16" w:rsidRPr="00C35FA8" w:rsidRDefault="00F40E16" w:rsidP="00F40E16">
            <w:pPr>
              <w:rPr>
                <w:rFonts w:ascii="Times New Roman" w:hAnsi="Times New Roman" w:cs="Times New Roman"/>
                <w:color w:val="auto"/>
                <w:u w:val="single"/>
              </w:rPr>
            </w:pPr>
          </w:p>
        </w:tc>
        <w:tc>
          <w:tcPr>
            <w:tcW w:w="810" w:type="dxa"/>
          </w:tcPr>
          <w:p w:rsidR="00F40E16" w:rsidRPr="00C35FA8" w:rsidRDefault="00F40E16" w:rsidP="00F40E16">
            <w:pPr>
              <w:rPr>
                <w:rFonts w:ascii="Times New Roman" w:hAnsi="Times New Roman" w:cs="Times New Roman"/>
                <w:color w:val="auto"/>
                <w:u w:val="single"/>
              </w:rPr>
            </w:pPr>
          </w:p>
        </w:tc>
        <w:tc>
          <w:tcPr>
            <w:tcW w:w="682" w:type="dxa"/>
          </w:tcPr>
          <w:p w:rsidR="00F40E16" w:rsidRPr="00C35FA8" w:rsidRDefault="00F40E16" w:rsidP="00F40E16">
            <w:pPr>
              <w:rPr>
                <w:rFonts w:ascii="Times New Roman" w:hAnsi="Times New Roman" w:cs="Times New Roman"/>
                <w:color w:val="auto"/>
                <w:u w:val="single"/>
              </w:rPr>
            </w:pPr>
          </w:p>
        </w:tc>
        <w:tc>
          <w:tcPr>
            <w:tcW w:w="693"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99</w:t>
            </w:r>
          </w:p>
        </w:tc>
        <w:tc>
          <w:tcPr>
            <w:tcW w:w="815"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94</w:t>
            </w:r>
          </w:p>
        </w:tc>
        <w:tc>
          <w:tcPr>
            <w:tcW w:w="688"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92</w:t>
            </w:r>
          </w:p>
        </w:tc>
        <w:tc>
          <w:tcPr>
            <w:tcW w:w="815"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93</w:t>
            </w:r>
          </w:p>
        </w:tc>
        <w:tc>
          <w:tcPr>
            <w:tcW w:w="820"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90</w:t>
            </w:r>
          </w:p>
        </w:tc>
        <w:tc>
          <w:tcPr>
            <w:tcW w:w="821"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100</w:t>
            </w:r>
          </w:p>
        </w:tc>
        <w:tc>
          <w:tcPr>
            <w:tcW w:w="1029"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93</w:t>
            </w:r>
          </w:p>
        </w:tc>
      </w:tr>
      <w:tr w:rsidR="00F40E16" w:rsidRPr="00C35FA8" w:rsidTr="00C35FA8">
        <w:tc>
          <w:tcPr>
            <w:tcW w:w="1941" w:type="dxa"/>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Обществознание</w:t>
            </w:r>
          </w:p>
        </w:tc>
        <w:tc>
          <w:tcPr>
            <w:tcW w:w="809" w:type="dxa"/>
          </w:tcPr>
          <w:p w:rsidR="00F40E16" w:rsidRPr="00C35FA8" w:rsidRDefault="00F40E16" w:rsidP="00F40E16">
            <w:pPr>
              <w:rPr>
                <w:rFonts w:ascii="Times New Roman" w:hAnsi="Times New Roman" w:cs="Times New Roman"/>
                <w:color w:val="auto"/>
                <w:u w:val="single"/>
              </w:rPr>
            </w:pPr>
          </w:p>
        </w:tc>
        <w:tc>
          <w:tcPr>
            <w:tcW w:w="810" w:type="dxa"/>
          </w:tcPr>
          <w:p w:rsidR="00F40E16" w:rsidRPr="00C35FA8" w:rsidRDefault="00F40E16" w:rsidP="00F40E16">
            <w:pPr>
              <w:rPr>
                <w:rFonts w:ascii="Times New Roman" w:hAnsi="Times New Roman" w:cs="Times New Roman"/>
                <w:color w:val="auto"/>
                <w:u w:val="single"/>
              </w:rPr>
            </w:pPr>
          </w:p>
        </w:tc>
        <w:tc>
          <w:tcPr>
            <w:tcW w:w="682" w:type="dxa"/>
          </w:tcPr>
          <w:p w:rsidR="00F40E16" w:rsidRPr="00C35FA8" w:rsidRDefault="00F40E16" w:rsidP="00F40E16">
            <w:pPr>
              <w:rPr>
                <w:rFonts w:ascii="Times New Roman" w:hAnsi="Times New Roman" w:cs="Times New Roman"/>
                <w:color w:val="auto"/>
                <w:u w:val="single"/>
              </w:rPr>
            </w:pPr>
          </w:p>
        </w:tc>
        <w:tc>
          <w:tcPr>
            <w:tcW w:w="693"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w:t>
            </w:r>
          </w:p>
        </w:tc>
        <w:tc>
          <w:tcPr>
            <w:tcW w:w="815"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98</w:t>
            </w:r>
          </w:p>
        </w:tc>
        <w:tc>
          <w:tcPr>
            <w:tcW w:w="688"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97</w:t>
            </w:r>
          </w:p>
        </w:tc>
        <w:tc>
          <w:tcPr>
            <w:tcW w:w="815"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92</w:t>
            </w:r>
          </w:p>
        </w:tc>
        <w:tc>
          <w:tcPr>
            <w:tcW w:w="820"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93</w:t>
            </w:r>
          </w:p>
        </w:tc>
        <w:tc>
          <w:tcPr>
            <w:tcW w:w="821"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w:t>
            </w:r>
          </w:p>
        </w:tc>
        <w:tc>
          <w:tcPr>
            <w:tcW w:w="1029"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91</w:t>
            </w:r>
          </w:p>
        </w:tc>
      </w:tr>
      <w:tr w:rsidR="00F40E16" w:rsidRPr="00C35FA8" w:rsidTr="00C35FA8">
        <w:tc>
          <w:tcPr>
            <w:tcW w:w="1941" w:type="dxa"/>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Окружающий мир</w:t>
            </w:r>
          </w:p>
        </w:tc>
        <w:tc>
          <w:tcPr>
            <w:tcW w:w="809"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96</w:t>
            </w:r>
          </w:p>
        </w:tc>
        <w:tc>
          <w:tcPr>
            <w:tcW w:w="810"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99</w:t>
            </w:r>
          </w:p>
        </w:tc>
        <w:tc>
          <w:tcPr>
            <w:tcW w:w="682"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95</w:t>
            </w:r>
          </w:p>
        </w:tc>
        <w:tc>
          <w:tcPr>
            <w:tcW w:w="693" w:type="dxa"/>
          </w:tcPr>
          <w:p w:rsidR="00F40E16" w:rsidRPr="00C35FA8" w:rsidRDefault="00F40E16" w:rsidP="00F40E16">
            <w:pPr>
              <w:rPr>
                <w:rFonts w:ascii="Times New Roman" w:hAnsi="Times New Roman" w:cs="Times New Roman"/>
                <w:color w:val="auto"/>
                <w:u w:val="single"/>
              </w:rPr>
            </w:pPr>
          </w:p>
        </w:tc>
        <w:tc>
          <w:tcPr>
            <w:tcW w:w="815" w:type="dxa"/>
          </w:tcPr>
          <w:p w:rsidR="00F40E16" w:rsidRPr="00C35FA8" w:rsidRDefault="00F40E16" w:rsidP="00F40E16">
            <w:pPr>
              <w:rPr>
                <w:rFonts w:ascii="Times New Roman" w:hAnsi="Times New Roman" w:cs="Times New Roman"/>
                <w:color w:val="auto"/>
                <w:u w:val="single"/>
              </w:rPr>
            </w:pPr>
          </w:p>
        </w:tc>
        <w:tc>
          <w:tcPr>
            <w:tcW w:w="688" w:type="dxa"/>
          </w:tcPr>
          <w:p w:rsidR="00F40E16" w:rsidRPr="00C35FA8" w:rsidRDefault="00F40E16" w:rsidP="00F40E16">
            <w:pPr>
              <w:rPr>
                <w:rFonts w:ascii="Times New Roman" w:hAnsi="Times New Roman" w:cs="Times New Roman"/>
                <w:color w:val="auto"/>
                <w:u w:val="single"/>
              </w:rPr>
            </w:pPr>
          </w:p>
        </w:tc>
        <w:tc>
          <w:tcPr>
            <w:tcW w:w="815" w:type="dxa"/>
          </w:tcPr>
          <w:p w:rsidR="00F40E16" w:rsidRPr="00C35FA8" w:rsidRDefault="00F40E16" w:rsidP="00F40E16">
            <w:pPr>
              <w:rPr>
                <w:rFonts w:ascii="Times New Roman" w:hAnsi="Times New Roman" w:cs="Times New Roman"/>
                <w:color w:val="auto"/>
                <w:u w:val="single"/>
              </w:rPr>
            </w:pPr>
          </w:p>
        </w:tc>
        <w:tc>
          <w:tcPr>
            <w:tcW w:w="820" w:type="dxa"/>
          </w:tcPr>
          <w:p w:rsidR="00F40E16" w:rsidRPr="00C35FA8" w:rsidRDefault="00F40E16" w:rsidP="00F40E16">
            <w:pPr>
              <w:rPr>
                <w:rFonts w:ascii="Times New Roman" w:hAnsi="Times New Roman" w:cs="Times New Roman"/>
                <w:color w:val="auto"/>
                <w:u w:val="single"/>
              </w:rPr>
            </w:pPr>
          </w:p>
        </w:tc>
        <w:tc>
          <w:tcPr>
            <w:tcW w:w="821" w:type="dxa"/>
          </w:tcPr>
          <w:p w:rsidR="00F40E16" w:rsidRPr="00C35FA8" w:rsidRDefault="00F40E16" w:rsidP="00F40E16">
            <w:pPr>
              <w:rPr>
                <w:rFonts w:ascii="Times New Roman" w:hAnsi="Times New Roman" w:cs="Times New Roman"/>
                <w:color w:val="auto"/>
                <w:u w:val="single"/>
              </w:rPr>
            </w:pPr>
          </w:p>
        </w:tc>
        <w:tc>
          <w:tcPr>
            <w:tcW w:w="1029" w:type="dxa"/>
          </w:tcPr>
          <w:p w:rsidR="00F40E16" w:rsidRPr="00C35FA8" w:rsidRDefault="00F40E16" w:rsidP="00F40E16">
            <w:pPr>
              <w:rPr>
                <w:rFonts w:ascii="Times New Roman" w:hAnsi="Times New Roman" w:cs="Times New Roman"/>
                <w:color w:val="auto"/>
                <w:u w:val="single"/>
              </w:rPr>
            </w:pPr>
          </w:p>
        </w:tc>
      </w:tr>
      <w:tr w:rsidR="00F40E16" w:rsidRPr="00C35FA8" w:rsidTr="00C35FA8">
        <w:tc>
          <w:tcPr>
            <w:tcW w:w="1941" w:type="dxa"/>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Право</w:t>
            </w:r>
          </w:p>
        </w:tc>
        <w:tc>
          <w:tcPr>
            <w:tcW w:w="809" w:type="dxa"/>
          </w:tcPr>
          <w:p w:rsidR="00F40E16" w:rsidRPr="00C35FA8" w:rsidRDefault="00F40E16" w:rsidP="00F40E16">
            <w:pPr>
              <w:rPr>
                <w:rFonts w:ascii="Times New Roman" w:hAnsi="Times New Roman" w:cs="Times New Roman"/>
                <w:color w:val="auto"/>
                <w:u w:val="single"/>
              </w:rPr>
            </w:pPr>
          </w:p>
        </w:tc>
        <w:tc>
          <w:tcPr>
            <w:tcW w:w="810" w:type="dxa"/>
          </w:tcPr>
          <w:p w:rsidR="00F40E16" w:rsidRPr="00C35FA8" w:rsidRDefault="00F40E16" w:rsidP="00F40E16">
            <w:pPr>
              <w:rPr>
                <w:rFonts w:ascii="Times New Roman" w:hAnsi="Times New Roman" w:cs="Times New Roman"/>
                <w:color w:val="auto"/>
                <w:u w:val="single"/>
              </w:rPr>
            </w:pPr>
          </w:p>
        </w:tc>
        <w:tc>
          <w:tcPr>
            <w:tcW w:w="682" w:type="dxa"/>
          </w:tcPr>
          <w:p w:rsidR="00F40E16" w:rsidRPr="00C35FA8" w:rsidRDefault="00F40E16" w:rsidP="00F40E16">
            <w:pPr>
              <w:rPr>
                <w:rFonts w:ascii="Times New Roman" w:hAnsi="Times New Roman" w:cs="Times New Roman"/>
                <w:color w:val="auto"/>
                <w:u w:val="single"/>
              </w:rPr>
            </w:pPr>
          </w:p>
        </w:tc>
        <w:tc>
          <w:tcPr>
            <w:tcW w:w="693" w:type="dxa"/>
          </w:tcPr>
          <w:p w:rsidR="00F40E16" w:rsidRPr="00C35FA8" w:rsidRDefault="00F40E16" w:rsidP="00F40E16">
            <w:pPr>
              <w:rPr>
                <w:rFonts w:ascii="Times New Roman" w:hAnsi="Times New Roman" w:cs="Times New Roman"/>
                <w:color w:val="auto"/>
                <w:u w:val="single"/>
              </w:rPr>
            </w:pPr>
          </w:p>
        </w:tc>
        <w:tc>
          <w:tcPr>
            <w:tcW w:w="815" w:type="dxa"/>
          </w:tcPr>
          <w:p w:rsidR="00F40E16" w:rsidRPr="00C35FA8" w:rsidRDefault="00F40E16" w:rsidP="00F40E16">
            <w:pPr>
              <w:rPr>
                <w:rFonts w:ascii="Times New Roman" w:hAnsi="Times New Roman" w:cs="Times New Roman"/>
                <w:color w:val="auto"/>
                <w:u w:val="single"/>
              </w:rPr>
            </w:pPr>
          </w:p>
        </w:tc>
        <w:tc>
          <w:tcPr>
            <w:tcW w:w="688" w:type="dxa"/>
          </w:tcPr>
          <w:p w:rsidR="00F40E16" w:rsidRPr="00C35FA8" w:rsidRDefault="00F40E16" w:rsidP="00F40E16">
            <w:pPr>
              <w:rPr>
                <w:rFonts w:ascii="Times New Roman" w:hAnsi="Times New Roman" w:cs="Times New Roman"/>
                <w:color w:val="auto"/>
                <w:u w:val="single"/>
              </w:rPr>
            </w:pPr>
          </w:p>
        </w:tc>
        <w:tc>
          <w:tcPr>
            <w:tcW w:w="815" w:type="dxa"/>
          </w:tcPr>
          <w:p w:rsidR="00F40E16" w:rsidRPr="00C35FA8" w:rsidRDefault="00F40E16" w:rsidP="00F40E16">
            <w:pPr>
              <w:rPr>
                <w:rFonts w:ascii="Times New Roman" w:hAnsi="Times New Roman" w:cs="Times New Roman"/>
                <w:color w:val="auto"/>
                <w:u w:val="single"/>
              </w:rPr>
            </w:pPr>
          </w:p>
        </w:tc>
        <w:tc>
          <w:tcPr>
            <w:tcW w:w="820" w:type="dxa"/>
          </w:tcPr>
          <w:p w:rsidR="00F40E16" w:rsidRPr="00C35FA8" w:rsidRDefault="00F40E16" w:rsidP="00F40E16">
            <w:pPr>
              <w:rPr>
                <w:rFonts w:ascii="Times New Roman" w:hAnsi="Times New Roman" w:cs="Times New Roman"/>
                <w:color w:val="auto"/>
                <w:u w:val="single"/>
              </w:rPr>
            </w:pPr>
          </w:p>
        </w:tc>
        <w:tc>
          <w:tcPr>
            <w:tcW w:w="821" w:type="dxa"/>
          </w:tcPr>
          <w:p w:rsidR="00F40E16" w:rsidRPr="00C35FA8" w:rsidRDefault="00F40E16" w:rsidP="00F40E16">
            <w:pPr>
              <w:rPr>
                <w:rFonts w:ascii="Times New Roman" w:hAnsi="Times New Roman" w:cs="Times New Roman"/>
                <w:color w:val="auto"/>
                <w:u w:val="single"/>
              </w:rPr>
            </w:pPr>
          </w:p>
        </w:tc>
        <w:tc>
          <w:tcPr>
            <w:tcW w:w="1029" w:type="dxa"/>
          </w:tcPr>
          <w:p w:rsidR="00F40E16" w:rsidRPr="00C35FA8" w:rsidRDefault="00F40E16" w:rsidP="00F40E16">
            <w:pPr>
              <w:rPr>
                <w:rFonts w:ascii="Times New Roman" w:hAnsi="Times New Roman" w:cs="Times New Roman"/>
                <w:color w:val="auto"/>
                <w:u w:val="single"/>
              </w:rPr>
            </w:pPr>
          </w:p>
        </w:tc>
      </w:tr>
      <w:tr w:rsidR="00F40E16" w:rsidRPr="00C35FA8" w:rsidTr="00C35FA8">
        <w:tc>
          <w:tcPr>
            <w:tcW w:w="1941" w:type="dxa"/>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География</w:t>
            </w:r>
          </w:p>
        </w:tc>
        <w:tc>
          <w:tcPr>
            <w:tcW w:w="809" w:type="dxa"/>
          </w:tcPr>
          <w:p w:rsidR="00F40E16" w:rsidRPr="00C35FA8" w:rsidRDefault="00F40E16" w:rsidP="00F40E16">
            <w:pPr>
              <w:rPr>
                <w:rFonts w:ascii="Times New Roman" w:hAnsi="Times New Roman" w:cs="Times New Roman"/>
                <w:color w:val="auto"/>
                <w:u w:val="single"/>
              </w:rPr>
            </w:pPr>
          </w:p>
        </w:tc>
        <w:tc>
          <w:tcPr>
            <w:tcW w:w="810" w:type="dxa"/>
          </w:tcPr>
          <w:p w:rsidR="00F40E16" w:rsidRPr="00C35FA8" w:rsidRDefault="00F40E16" w:rsidP="00F40E16">
            <w:pPr>
              <w:rPr>
                <w:rFonts w:ascii="Times New Roman" w:hAnsi="Times New Roman" w:cs="Times New Roman"/>
                <w:color w:val="auto"/>
                <w:u w:val="single"/>
              </w:rPr>
            </w:pPr>
          </w:p>
        </w:tc>
        <w:tc>
          <w:tcPr>
            <w:tcW w:w="682" w:type="dxa"/>
          </w:tcPr>
          <w:p w:rsidR="00F40E16" w:rsidRPr="00C35FA8" w:rsidRDefault="00F40E16" w:rsidP="00F40E16">
            <w:pPr>
              <w:rPr>
                <w:rFonts w:ascii="Times New Roman" w:hAnsi="Times New Roman" w:cs="Times New Roman"/>
                <w:color w:val="auto"/>
                <w:u w:val="single"/>
              </w:rPr>
            </w:pPr>
          </w:p>
        </w:tc>
        <w:tc>
          <w:tcPr>
            <w:tcW w:w="693"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99</w:t>
            </w:r>
          </w:p>
        </w:tc>
        <w:tc>
          <w:tcPr>
            <w:tcW w:w="815"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97</w:t>
            </w:r>
          </w:p>
        </w:tc>
        <w:tc>
          <w:tcPr>
            <w:tcW w:w="688"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96</w:t>
            </w:r>
          </w:p>
        </w:tc>
        <w:tc>
          <w:tcPr>
            <w:tcW w:w="815"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95</w:t>
            </w:r>
          </w:p>
        </w:tc>
        <w:tc>
          <w:tcPr>
            <w:tcW w:w="820"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100</w:t>
            </w:r>
          </w:p>
        </w:tc>
        <w:tc>
          <w:tcPr>
            <w:tcW w:w="821" w:type="dxa"/>
          </w:tcPr>
          <w:p w:rsidR="00F40E16" w:rsidRPr="00C35FA8" w:rsidRDefault="00F40E16" w:rsidP="00F40E16">
            <w:pPr>
              <w:rPr>
                <w:rFonts w:ascii="Times New Roman" w:hAnsi="Times New Roman" w:cs="Times New Roman"/>
                <w:color w:val="auto"/>
                <w:u w:val="single"/>
              </w:rPr>
            </w:pPr>
          </w:p>
        </w:tc>
        <w:tc>
          <w:tcPr>
            <w:tcW w:w="1029" w:type="dxa"/>
          </w:tcPr>
          <w:p w:rsidR="00F40E16" w:rsidRPr="00C35FA8" w:rsidRDefault="00F40E16" w:rsidP="00F40E16">
            <w:pPr>
              <w:rPr>
                <w:rFonts w:ascii="Times New Roman" w:hAnsi="Times New Roman" w:cs="Times New Roman"/>
                <w:color w:val="auto"/>
                <w:u w:val="single"/>
              </w:rPr>
            </w:pPr>
          </w:p>
        </w:tc>
      </w:tr>
      <w:tr w:rsidR="00F40E16" w:rsidRPr="00C35FA8" w:rsidTr="00C35FA8">
        <w:tc>
          <w:tcPr>
            <w:tcW w:w="1941" w:type="dxa"/>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Биология</w:t>
            </w:r>
          </w:p>
        </w:tc>
        <w:tc>
          <w:tcPr>
            <w:tcW w:w="809" w:type="dxa"/>
          </w:tcPr>
          <w:p w:rsidR="00F40E16" w:rsidRPr="00C35FA8" w:rsidRDefault="00F40E16" w:rsidP="00F40E16">
            <w:pPr>
              <w:rPr>
                <w:rFonts w:ascii="Times New Roman" w:hAnsi="Times New Roman" w:cs="Times New Roman"/>
                <w:color w:val="auto"/>
                <w:u w:val="single"/>
              </w:rPr>
            </w:pPr>
          </w:p>
        </w:tc>
        <w:tc>
          <w:tcPr>
            <w:tcW w:w="810" w:type="dxa"/>
          </w:tcPr>
          <w:p w:rsidR="00F40E16" w:rsidRPr="00C35FA8" w:rsidRDefault="00F40E16" w:rsidP="00F40E16">
            <w:pPr>
              <w:rPr>
                <w:rFonts w:ascii="Times New Roman" w:hAnsi="Times New Roman" w:cs="Times New Roman"/>
                <w:color w:val="auto"/>
                <w:u w:val="single"/>
              </w:rPr>
            </w:pPr>
          </w:p>
        </w:tc>
        <w:tc>
          <w:tcPr>
            <w:tcW w:w="682" w:type="dxa"/>
          </w:tcPr>
          <w:p w:rsidR="00F40E16" w:rsidRPr="00C35FA8" w:rsidRDefault="00F40E16" w:rsidP="00F40E16">
            <w:pPr>
              <w:rPr>
                <w:rFonts w:ascii="Times New Roman" w:hAnsi="Times New Roman" w:cs="Times New Roman"/>
                <w:color w:val="auto"/>
                <w:u w:val="single"/>
              </w:rPr>
            </w:pPr>
          </w:p>
        </w:tc>
        <w:tc>
          <w:tcPr>
            <w:tcW w:w="693"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95</w:t>
            </w:r>
          </w:p>
        </w:tc>
        <w:tc>
          <w:tcPr>
            <w:tcW w:w="815"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89</w:t>
            </w:r>
          </w:p>
        </w:tc>
        <w:tc>
          <w:tcPr>
            <w:tcW w:w="688"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89</w:t>
            </w:r>
          </w:p>
        </w:tc>
        <w:tc>
          <w:tcPr>
            <w:tcW w:w="815"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95</w:t>
            </w:r>
          </w:p>
        </w:tc>
        <w:tc>
          <w:tcPr>
            <w:tcW w:w="820"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98</w:t>
            </w:r>
          </w:p>
        </w:tc>
        <w:tc>
          <w:tcPr>
            <w:tcW w:w="821"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w:t>
            </w:r>
          </w:p>
        </w:tc>
        <w:tc>
          <w:tcPr>
            <w:tcW w:w="1029"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98</w:t>
            </w:r>
          </w:p>
        </w:tc>
      </w:tr>
      <w:tr w:rsidR="00F40E16" w:rsidRPr="00C35FA8" w:rsidTr="00C35FA8">
        <w:tc>
          <w:tcPr>
            <w:tcW w:w="1941" w:type="dxa"/>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Физика</w:t>
            </w:r>
          </w:p>
        </w:tc>
        <w:tc>
          <w:tcPr>
            <w:tcW w:w="809" w:type="dxa"/>
          </w:tcPr>
          <w:p w:rsidR="00F40E16" w:rsidRPr="00C35FA8" w:rsidRDefault="00F40E16" w:rsidP="00F40E16">
            <w:pPr>
              <w:rPr>
                <w:rFonts w:ascii="Times New Roman" w:hAnsi="Times New Roman" w:cs="Times New Roman"/>
                <w:color w:val="auto"/>
                <w:u w:val="single"/>
              </w:rPr>
            </w:pPr>
          </w:p>
        </w:tc>
        <w:tc>
          <w:tcPr>
            <w:tcW w:w="810" w:type="dxa"/>
          </w:tcPr>
          <w:p w:rsidR="00F40E16" w:rsidRPr="00C35FA8" w:rsidRDefault="00F40E16" w:rsidP="00F40E16">
            <w:pPr>
              <w:rPr>
                <w:rFonts w:ascii="Times New Roman" w:hAnsi="Times New Roman" w:cs="Times New Roman"/>
                <w:color w:val="auto"/>
                <w:u w:val="single"/>
              </w:rPr>
            </w:pPr>
          </w:p>
        </w:tc>
        <w:tc>
          <w:tcPr>
            <w:tcW w:w="682" w:type="dxa"/>
          </w:tcPr>
          <w:p w:rsidR="00F40E16" w:rsidRPr="00C35FA8" w:rsidRDefault="00F40E16" w:rsidP="00F40E16">
            <w:pPr>
              <w:rPr>
                <w:rFonts w:ascii="Times New Roman" w:hAnsi="Times New Roman" w:cs="Times New Roman"/>
                <w:color w:val="auto"/>
                <w:u w:val="single"/>
              </w:rPr>
            </w:pPr>
          </w:p>
        </w:tc>
        <w:tc>
          <w:tcPr>
            <w:tcW w:w="693" w:type="dxa"/>
          </w:tcPr>
          <w:p w:rsidR="00F40E16" w:rsidRPr="00C35FA8" w:rsidRDefault="00F40E16" w:rsidP="00F40E16">
            <w:pPr>
              <w:rPr>
                <w:rFonts w:ascii="Times New Roman" w:hAnsi="Times New Roman" w:cs="Times New Roman"/>
                <w:color w:val="auto"/>
                <w:u w:val="single"/>
              </w:rPr>
            </w:pPr>
          </w:p>
        </w:tc>
        <w:tc>
          <w:tcPr>
            <w:tcW w:w="815" w:type="dxa"/>
          </w:tcPr>
          <w:p w:rsidR="00F40E16" w:rsidRPr="00C35FA8" w:rsidRDefault="00F40E16" w:rsidP="00F40E16">
            <w:pPr>
              <w:rPr>
                <w:rFonts w:ascii="Times New Roman" w:hAnsi="Times New Roman" w:cs="Times New Roman"/>
                <w:color w:val="auto"/>
                <w:u w:val="single"/>
              </w:rPr>
            </w:pPr>
          </w:p>
        </w:tc>
        <w:tc>
          <w:tcPr>
            <w:tcW w:w="688"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89</w:t>
            </w:r>
          </w:p>
        </w:tc>
        <w:tc>
          <w:tcPr>
            <w:tcW w:w="815"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85</w:t>
            </w:r>
          </w:p>
        </w:tc>
        <w:tc>
          <w:tcPr>
            <w:tcW w:w="820"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97</w:t>
            </w:r>
          </w:p>
        </w:tc>
        <w:tc>
          <w:tcPr>
            <w:tcW w:w="821"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w:t>
            </w:r>
          </w:p>
        </w:tc>
        <w:tc>
          <w:tcPr>
            <w:tcW w:w="1029"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90</w:t>
            </w:r>
          </w:p>
        </w:tc>
      </w:tr>
      <w:tr w:rsidR="00F40E16" w:rsidRPr="00C35FA8" w:rsidTr="00C35FA8">
        <w:tc>
          <w:tcPr>
            <w:tcW w:w="1941" w:type="dxa"/>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Астрономия</w:t>
            </w:r>
          </w:p>
        </w:tc>
        <w:tc>
          <w:tcPr>
            <w:tcW w:w="809" w:type="dxa"/>
          </w:tcPr>
          <w:p w:rsidR="00F40E16" w:rsidRPr="00C35FA8" w:rsidRDefault="00F40E16" w:rsidP="00F40E16">
            <w:pPr>
              <w:rPr>
                <w:rFonts w:ascii="Times New Roman" w:hAnsi="Times New Roman" w:cs="Times New Roman"/>
                <w:color w:val="auto"/>
                <w:u w:val="single"/>
              </w:rPr>
            </w:pPr>
          </w:p>
        </w:tc>
        <w:tc>
          <w:tcPr>
            <w:tcW w:w="810" w:type="dxa"/>
          </w:tcPr>
          <w:p w:rsidR="00F40E16" w:rsidRPr="00C35FA8" w:rsidRDefault="00F40E16" w:rsidP="00F40E16">
            <w:pPr>
              <w:rPr>
                <w:rFonts w:ascii="Times New Roman" w:hAnsi="Times New Roman" w:cs="Times New Roman"/>
                <w:color w:val="auto"/>
                <w:u w:val="single"/>
              </w:rPr>
            </w:pPr>
          </w:p>
        </w:tc>
        <w:tc>
          <w:tcPr>
            <w:tcW w:w="682" w:type="dxa"/>
          </w:tcPr>
          <w:p w:rsidR="00F40E16" w:rsidRPr="00C35FA8" w:rsidRDefault="00F40E16" w:rsidP="00F40E16">
            <w:pPr>
              <w:rPr>
                <w:rFonts w:ascii="Times New Roman" w:hAnsi="Times New Roman" w:cs="Times New Roman"/>
                <w:color w:val="auto"/>
                <w:u w:val="single"/>
              </w:rPr>
            </w:pPr>
          </w:p>
        </w:tc>
        <w:tc>
          <w:tcPr>
            <w:tcW w:w="693" w:type="dxa"/>
          </w:tcPr>
          <w:p w:rsidR="00F40E16" w:rsidRPr="00C35FA8" w:rsidRDefault="00F40E16" w:rsidP="00F40E16">
            <w:pPr>
              <w:rPr>
                <w:rFonts w:ascii="Times New Roman" w:hAnsi="Times New Roman" w:cs="Times New Roman"/>
                <w:color w:val="auto"/>
                <w:u w:val="single"/>
              </w:rPr>
            </w:pPr>
          </w:p>
        </w:tc>
        <w:tc>
          <w:tcPr>
            <w:tcW w:w="815" w:type="dxa"/>
          </w:tcPr>
          <w:p w:rsidR="00F40E16" w:rsidRPr="00C35FA8" w:rsidRDefault="00F40E16" w:rsidP="00F40E16">
            <w:pPr>
              <w:rPr>
                <w:rFonts w:ascii="Times New Roman" w:hAnsi="Times New Roman" w:cs="Times New Roman"/>
                <w:color w:val="auto"/>
                <w:u w:val="single"/>
              </w:rPr>
            </w:pPr>
          </w:p>
        </w:tc>
        <w:tc>
          <w:tcPr>
            <w:tcW w:w="688" w:type="dxa"/>
          </w:tcPr>
          <w:p w:rsidR="00F40E16" w:rsidRPr="00C35FA8" w:rsidRDefault="00F40E16" w:rsidP="00F40E16">
            <w:pPr>
              <w:rPr>
                <w:rFonts w:ascii="Times New Roman" w:hAnsi="Times New Roman" w:cs="Times New Roman"/>
                <w:color w:val="auto"/>
                <w:u w:val="single"/>
              </w:rPr>
            </w:pPr>
          </w:p>
        </w:tc>
        <w:tc>
          <w:tcPr>
            <w:tcW w:w="815" w:type="dxa"/>
          </w:tcPr>
          <w:p w:rsidR="00F40E16" w:rsidRPr="00C35FA8" w:rsidRDefault="00F40E16" w:rsidP="00F40E16">
            <w:pPr>
              <w:rPr>
                <w:rFonts w:ascii="Times New Roman" w:hAnsi="Times New Roman" w:cs="Times New Roman"/>
                <w:color w:val="auto"/>
                <w:u w:val="single"/>
              </w:rPr>
            </w:pPr>
          </w:p>
        </w:tc>
        <w:tc>
          <w:tcPr>
            <w:tcW w:w="820" w:type="dxa"/>
          </w:tcPr>
          <w:p w:rsidR="00F40E16" w:rsidRPr="00C35FA8" w:rsidRDefault="00F40E16" w:rsidP="00F40E16">
            <w:pPr>
              <w:rPr>
                <w:rFonts w:ascii="Times New Roman" w:hAnsi="Times New Roman" w:cs="Times New Roman"/>
                <w:color w:val="auto"/>
                <w:u w:val="single"/>
              </w:rPr>
            </w:pPr>
          </w:p>
        </w:tc>
        <w:tc>
          <w:tcPr>
            <w:tcW w:w="821" w:type="dxa"/>
          </w:tcPr>
          <w:p w:rsidR="00F40E16" w:rsidRPr="00C35FA8" w:rsidRDefault="00C35FA8" w:rsidP="00F40E16">
            <w:pPr>
              <w:rPr>
                <w:rFonts w:ascii="Times New Roman" w:hAnsi="Times New Roman" w:cs="Times New Roman"/>
                <w:color w:val="auto"/>
                <w:u w:val="single"/>
              </w:rPr>
            </w:pPr>
            <w:r>
              <w:rPr>
                <w:rFonts w:ascii="Times New Roman" w:hAnsi="Times New Roman" w:cs="Times New Roman"/>
                <w:color w:val="auto"/>
                <w:u w:val="single"/>
              </w:rPr>
              <w:t>89</w:t>
            </w:r>
          </w:p>
        </w:tc>
        <w:tc>
          <w:tcPr>
            <w:tcW w:w="1029" w:type="dxa"/>
          </w:tcPr>
          <w:p w:rsidR="00F40E16" w:rsidRPr="00C35FA8" w:rsidRDefault="00F40E16" w:rsidP="00F40E16">
            <w:pPr>
              <w:rPr>
                <w:rFonts w:ascii="Times New Roman" w:hAnsi="Times New Roman" w:cs="Times New Roman"/>
                <w:color w:val="auto"/>
                <w:u w:val="single"/>
              </w:rPr>
            </w:pPr>
          </w:p>
        </w:tc>
      </w:tr>
      <w:tr w:rsidR="00F40E16" w:rsidRPr="00C35FA8" w:rsidTr="00C35FA8">
        <w:tc>
          <w:tcPr>
            <w:tcW w:w="1941" w:type="dxa"/>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Химия</w:t>
            </w:r>
          </w:p>
        </w:tc>
        <w:tc>
          <w:tcPr>
            <w:tcW w:w="809" w:type="dxa"/>
          </w:tcPr>
          <w:p w:rsidR="00F40E16" w:rsidRPr="00C35FA8" w:rsidRDefault="00F40E16" w:rsidP="00F40E16">
            <w:pPr>
              <w:rPr>
                <w:rFonts w:ascii="Times New Roman" w:hAnsi="Times New Roman" w:cs="Times New Roman"/>
                <w:color w:val="auto"/>
                <w:u w:val="single"/>
              </w:rPr>
            </w:pPr>
          </w:p>
        </w:tc>
        <w:tc>
          <w:tcPr>
            <w:tcW w:w="810" w:type="dxa"/>
          </w:tcPr>
          <w:p w:rsidR="00F40E16" w:rsidRPr="00C35FA8" w:rsidRDefault="00F40E16" w:rsidP="00F40E16">
            <w:pPr>
              <w:rPr>
                <w:rFonts w:ascii="Times New Roman" w:hAnsi="Times New Roman" w:cs="Times New Roman"/>
                <w:color w:val="auto"/>
                <w:u w:val="single"/>
              </w:rPr>
            </w:pPr>
          </w:p>
        </w:tc>
        <w:tc>
          <w:tcPr>
            <w:tcW w:w="682" w:type="dxa"/>
          </w:tcPr>
          <w:p w:rsidR="00F40E16" w:rsidRPr="00C35FA8" w:rsidRDefault="00F40E16" w:rsidP="00F40E16">
            <w:pPr>
              <w:rPr>
                <w:rFonts w:ascii="Times New Roman" w:hAnsi="Times New Roman" w:cs="Times New Roman"/>
                <w:color w:val="auto"/>
                <w:u w:val="single"/>
              </w:rPr>
            </w:pPr>
          </w:p>
        </w:tc>
        <w:tc>
          <w:tcPr>
            <w:tcW w:w="693" w:type="dxa"/>
          </w:tcPr>
          <w:p w:rsidR="00F40E16" w:rsidRPr="00C35FA8" w:rsidRDefault="00F40E16" w:rsidP="00F40E16">
            <w:pPr>
              <w:rPr>
                <w:rFonts w:ascii="Times New Roman" w:hAnsi="Times New Roman" w:cs="Times New Roman"/>
                <w:color w:val="auto"/>
                <w:u w:val="single"/>
              </w:rPr>
            </w:pPr>
          </w:p>
        </w:tc>
        <w:tc>
          <w:tcPr>
            <w:tcW w:w="815" w:type="dxa"/>
          </w:tcPr>
          <w:p w:rsidR="00F40E16" w:rsidRPr="00C35FA8" w:rsidRDefault="00F40E16" w:rsidP="00F40E16">
            <w:pPr>
              <w:rPr>
                <w:rFonts w:ascii="Times New Roman" w:hAnsi="Times New Roman" w:cs="Times New Roman"/>
                <w:color w:val="auto"/>
                <w:u w:val="single"/>
              </w:rPr>
            </w:pPr>
          </w:p>
        </w:tc>
        <w:tc>
          <w:tcPr>
            <w:tcW w:w="688" w:type="dxa"/>
          </w:tcPr>
          <w:p w:rsidR="00F40E16" w:rsidRPr="00C35FA8" w:rsidRDefault="00F40E16" w:rsidP="00F40E16">
            <w:pPr>
              <w:rPr>
                <w:rFonts w:ascii="Times New Roman" w:hAnsi="Times New Roman" w:cs="Times New Roman"/>
                <w:color w:val="auto"/>
                <w:u w:val="single"/>
              </w:rPr>
            </w:pPr>
          </w:p>
        </w:tc>
        <w:tc>
          <w:tcPr>
            <w:tcW w:w="815"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84</w:t>
            </w:r>
          </w:p>
        </w:tc>
        <w:tc>
          <w:tcPr>
            <w:tcW w:w="820"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82</w:t>
            </w:r>
          </w:p>
        </w:tc>
        <w:tc>
          <w:tcPr>
            <w:tcW w:w="821"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w:t>
            </w:r>
          </w:p>
        </w:tc>
        <w:tc>
          <w:tcPr>
            <w:tcW w:w="1029"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81</w:t>
            </w:r>
          </w:p>
        </w:tc>
      </w:tr>
      <w:tr w:rsidR="00F40E16" w:rsidRPr="00C35FA8" w:rsidTr="00C35FA8">
        <w:tc>
          <w:tcPr>
            <w:tcW w:w="1941" w:type="dxa"/>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Музыка</w:t>
            </w:r>
          </w:p>
          <w:p w:rsidR="00F40E16" w:rsidRPr="00C35FA8" w:rsidRDefault="00F40E16" w:rsidP="00F40E16">
            <w:pPr>
              <w:rPr>
                <w:rFonts w:ascii="Times New Roman" w:hAnsi="Times New Roman" w:cs="Times New Roman"/>
                <w:color w:val="auto"/>
              </w:rPr>
            </w:pPr>
          </w:p>
        </w:tc>
        <w:tc>
          <w:tcPr>
            <w:tcW w:w="809"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100</w:t>
            </w:r>
          </w:p>
        </w:tc>
        <w:tc>
          <w:tcPr>
            <w:tcW w:w="810"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100</w:t>
            </w:r>
          </w:p>
        </w:tc>
        <w:tc>
          <w:tcPr>
            <w:tcW w:w="682"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100</w:t>
            </w:r>
          </w:p>
        </w:tc>
        <w:tc>
          <w:tcPr>
            <w:tcW w:w="693"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100</w:t>
            </w:r>
          </w:p>
        </w:tc>
        <w:tc>
          <w:tcPr>
            <w:tcW w:w="815" w:type="dxa"/>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u w:val="single"/>
              </w:rPr>
              <w:t>100</w:t>
            </w:r>
          </w:p>
        </w:tc>
        <w:tc>
          <w:tcPr>
            <w:tcW w:w="688" w:type="dxa"/>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u w:val="single"/>
              </w:rPr>
              <w:t>100</w:t>
            </w:r>
          </w:p>
        </w:tc>
        <w:tc>
          <w:tcPr>
            <w:tcW w:w="815" w:type="dxa"/>
          </w:tcPr>
          <w:p w:rsidR="00F40E16" w:rsidRPr="00C35FA8" w:rsidRDefault="00F40E16" w:rsidP="00F40E16">
            <w:pPr>
              <w:rPr>
                <w:rFonts w:ascii="Times New Roman" w:hAnsi="Times New Roman" w:cs="Times New Roman"/>
                <w:color w:val="auto"/>
                <w:u w:val="single"/>
              </w:rPr>
            </w:pPr>
          </w:p>
        </w:tc>
        <w:tc>
          <w:tcPr>
            <w:tcW w:w="820" w:type="dxa"/>
          </w:tcPr>
          <w:p w:rsidR="00F40E16" w:rsidRPr="00C35FA8" w:rsidRDefault="00F40E16" w:rsidP="00F40E16">
            <w:pPr>
              <w:rPr>
                <w:rFonts w:ascii="Times New Roman" w:hAnsi="Times New Roman" w:cs="Times New Roman"/>
                <w:color w:val="auto"/>
                <w:u w:val="single"/>
              </w:rPr>
            </w:pPr>
          </w:p>
        </w:tc>
        <w:tc>
          <w:tcPr>
            <w:tcW w:w="821" w:type="dxa"/>
          </w:tcPr>
          <w:p w:rsidR="00F40E16" w:rsidRPr="00C35FA8" w:rsidRDefault="00F40E16" w:rsidP="00F40E16">
            <w:pPr>
              <w:rPr>
                <w:rFonts w:ascii="Times New Roman" w:hAnsi="Times New Roman" w:cs="Times New Roman"/>
                <w:color w:val="auto"/>
                <w:u w:val="single"/>
              </w:rPr>
            </w:pPr>
          </w:p>
        </w:tc>
        <w:tc>
          <w:tcPr>
            <w:tcW w:w="1029" w:type="dxa"/>
          </w:tcPr>
          <w:p w:rsidR="00F40E16" w:rsidRPr="00C35FA8" w:rsidRDefault="00F40E16" w:rsidP="00F40E16">
            <w:pPr>
              <w:rPr>
                <w:rFonts w:ascii="Times New Roman" w:hAnsi="Times New Roman" w:cs="Times New Roman"/>
                <w:color w:val="auto"/>
                <w:u w:val="single"/>
              </w:rPr>
            </w:pPr>
          </w:p>
        </w:tc>
      </w:tr>
      <w:tr w:rsidR="00F40E16" w:rsidRPr="00C35FA8" w:rsidTr="00C35FA8">
        <w:tc>
          <w:tcPr>
            <w:tcW w:w="1941" w:type="dxa"/>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Искусство</w:t>
            </w:r>
          </w:p>
        </w:tc>
        <w:tc>
          <w:tcPr>
            <w:tcW w:w="809"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100</w:t>
            </w:r>
          </w:p>
        </w:tc>
        <w:tc>
          <w:tcPr>
            <w:tcW w:w="810"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100</w:t>
            </w:r>
          </w:p>
        </w:tc>
        <w:tc>
          <w:tcPr>
            <w:tcW w:w="682"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100</w:t>
            </w:r>
          </w:p>
        </w:tc>
        <w:tc>
          <w:tcPr>
            <w:tcW w:w="693" w:type="dxa"/>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u w:val="single"/>
              </w:rPr>
              <w:t>100</w:t>
            </w:r>
          </w:p>
        </w:tc>
        <w:tc>
          <w:tcPr>
            <w:tcW w:w="815" w:type="dxa"/>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u w:val="single"/>
              </w:rPr>
              <w:t>100</w:t>
            </w:r>
          </w:p>
        </w:tc>
        <w:tc>
          <w:tcPr>
            <w:tcW w:w="688" w:type="dxa"/>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u w:val="single"/>
              </w:rPr>
              <w:t>100</w:t>
            </w:r>
          </w:p>
        </w:tc>
        <w:tc>
          <w:tcPr>
            <w:tcW w:w="815" w:type="dxa"/>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u w:val="single"/>
              </w:rPr>
              <w:t>100</w:t>
            </w:r>
          </w:p>
        </w:tc>
        <w:tc>
          <w:tcPr>
            <w:tcW w:w="820" w:type="dxa"/>
          </w:tcPr>
          <w:p w:rsidR="00F40E16" w:rsidRPr="00C35FA8" w:rsidRDefault="00F40E16" w:rsidP="00F40E16">
            <w:pPr>
              <w:rPr>
                <w:rFonts w:ascii="Times New Roman" w:hAnsi="Times New Roman" w:cs="Times New Roman"/>
                <w:color w:val="auto"/>
                <w:u w:val="single"/>
              </w:rPr>
            </w:pPr>
          </w:p>
        </w:tc>
        <w:tc>
          <w:tcPr>
            <w:tcW w:w="821" w:type="dxa"/>
          </w:tcPr>
          <w:p w:rsidR="00F40E16" w:rsidRPr="00C35FA8" w:rsidRDefault="00F40E16" w:rsidP="00F40E16">
            <w:pPr>
              <w:rPr>
                <w:rFonts w:ascii="Times New Roman" w:hAnsi="Times New Roman" w:cs="Times New Roman"/>
                <w:color w:val="auto"/>
                <w:u w:val="single"/>
              </w:rPr>
            </w:pPr>
          </w:p>
        </w:tc>
        <w:tc>
          <w:tcPr>
            <w:tcW w:w="1029" w:type="dxa"/>
          </w:tcPr>
          <w:p w:rsidR="00F40E16" w:rsidRPr="00C35FA8" w:rsidRDefault="00F40E16" w:rsidP="00F40E16">
            <w:pPr>
              <w:rPr>
                <w:rFonts w:ascii="Times New Roman" w:hAnsi="Times New Roman" w:cs="Times New Roman"/>
                <w:color w:val="auto"/>
                <w:u w:val="single"/>
              </w:rPr>
            </w:pPr>
          </w:p>
        </w:tc>
      </w:tr>
      <w:tr w:rsidR="00F40E16" w:rsidRPr="00C35FA8" w:rsidTr="00C35FA8">
        <w:tc>
          <w:tcPr>
            <w:tcW w:w="1941" w:type="dxa"/>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Технология</w:t>
            </w:r>
          </w:p>
        </w:tc>
        <w:tc>
          <w:tcPr>
            <w:tcW w:w="809"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100</w:t>
            </w:r>
          </w:p>
        </w:tc>
        <w:tc>
          <w:tcPr>
            <w:tcW w:w="810"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99</w:t>
            </w:r>
          </w:p>
        </w:tc>
        <w:tc>
          <w:tcPr>
            <w:tcW w:w="682"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100</w:t>
            </w:r>
          </w:p>
        </w:tc>
        <w:tc>
          <w:tcPr>
            <w:tcW w:w="693" w:type="dxa"/>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u w:val="single"/>
              </w:rPr>
              <w:t>100</w:t>
            </w:r>
          </w:p>
        </w:tc>
        <w:tc>
          <w:tcPr>
            <w:tcW w:w="815" w:type="dxa"/>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u w:val="single"/>
              </w:rPr>
              <w:t>100</w:t>
            </w:r>
          </w:p>
        </w:tc>
        <w:tc>
          <w:tcPr>
            <w:tcW w:w="688" w:type="dxa"/>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u w:val="single"/>
              </w:rPr>
              <w:t>100</w:t>
            </w:r>
          </w:p>
        </w:tc>
        <w:tc>
          <w:tcPr>
            <w:tcW w:w="815" w:type="dxa"/>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u w:val="single"/>
              </w:rPr>
              <w:t>100</w:t>
            </w:r>
          </w:p>
        </w:tc>
        <w:tc>
          <w:tcPr>
            <w:tcW w:w="820" w:type="dxa"/>
          </w:tcPr>
          <w:p w:rsidR="00F40E16" w:rsidRPr="00C35FA8" w:rsidRDefault="00F40E16" w:rsidP="00F40E16">
            <w:pPr>
              <w:rPr>
                <w:rFonts w:ascii="Times New Roman" w:hAnsi="Times New Roman" w:cs="Times New Roman"/>
                <w:color w:val="auto"/>
                <w:u w:val="single"/>
              </w:rPr>
            </w:pPr>
          </w:p>
        </w:tc>
        <w:tc>
          <w:tcPr>
            <w:tcW w:w="821" w:type="dxa"/>
          </w:tcPr>
          <w:p w:rsidR="00F40E16" w:rsidRPr="00C35FA8" w:rsidRDefault="00F40E16" w:rsidP="00F40E16">
            <w:pPr>
              <w:rPr>
                <w:rFonts w:ascii="Times New Roman" w:hAnsi="Times New Roman" w:cs="Times New Roman"/>
                <w:color w:val="auto"/>
                <w:u w:val="single"/>
              </w:rPr>
            </w:pPr>
          </w:p>
        </w:tc>
        <w:tc>
          <w:tcPr>
            <w:tcW w:w="1029" w:type="dxa"/>
          </w:tcPr>
          <w:p w:rsidR="00F40E16" w:rsidRPr="00C35FA8" w:rsidRDefault="00F40E16" w:rsidP="00F40E16">
            <w:pPr>
              <w:rPr>
                <w:rFonts w:ascii="Times New Roman" w:hAnsi="Times New Roman" w:cs="Times New Roman"/>
                <w:color w:val="auto"/>
                <w:u w:val="single"/>
              </w:rPr>
            </w:pPr>
          </w:p>
        </w:tc>
      </w:tr>
      <w:tr w:rsidR="00F40E16" w:rsidRPr="00C35FA8" w:rsidTr="00C35FA8">
        <w:tc>
          <w:tcPr>
            <w:tcW w:w="1941" w:type="dxa"/>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ОБЖ</w:t>
            </w:r>
          </w:p>
        </w:tc>
        <w:tc>
          <w:tcPr>
            <w:tcW w:w="809" w:type="dxa"/>
          </w:tcPr>
          <w:p w:rsidR="00F40E16" w:rsidRPr="00C35FA8" w:rsidRDefault="00F40E16" w:rsidP="00F40E16">
            <w:pPr>
              <w:rPr>
                <w:rFonts w:ascii="Times New Roman" w:hAnsi="Times New Roman" w:cs="Times New Roman"/>
                <w:color w:val="auto"/>
                <w:u w:val="single"/>
              </w:rPr>
            </w:pPr>
          </w:p>
        </w:tc>
        <w:tc>
          <w:tcPr>
            <w:tcW w:w="810" w:type="dxa"/>
          </w:tcPr>
          <w:p w:rsidR="00F40E16" w:rsidRPr="00C35FA8" w:rsidRDefault="00F40E16" w:rsidP="00F40E16">
            <w:pPr>
              <w:rPr>
                <w:rFonts w:ascii="Times New Roman" w:hAnsi="Times New Roman" w:cs="Times New Roman"/>
                <w:color w:val="auto"/>
                <w:u w:val="single"/>
              </w:rPr>
            </w:pPr>
          </w:p>
        </w:tc>
        <w:tc>
          <w:tcPr>
            <w:tcW w:w="682" w:type="dxa"/>
          </w:tcPr>
          <w:p w:rsidR="00F40E16" w:rsidRPr="00C35FA8" w:rsidRDefault="00F40E16" w:rsidP="00F40E16">
            <w:pPr>
              <w:rPr>
                <w:rFonts w:ascii="Times New Roman" w:hAnsi="Times New Roman" w:cs="Times New Roman"/>
                <w:color w:val="auto"/>
                <w:u w:val="single"/>
              </w:rPr>
            </w:pPr>
          </w:p>
        </w:tc>
        <w:tc>
          <w:tcPr>
            <w:tcW w:w="693" w:type="dxa"/>
          </w:tcPr>
          <w:p w:rsidR="00F40E16" w:rsidRPr="00C35FA8" w:rsidRDefault="00F40E16" w:rsidP="00F40E16">
            <w:pPr>
              <w:rPr>
                <w:rFonts w:ascii="Times New Roman" w:hAnsi="Times New Roman" w:cs="Times New Roman"/>
                <w:color w:val="auto"/>
                <w:u w:val="single"/>
              </w:rPr>
            </w:pPr>
          </w:p>
        </w:tc>
        <w:tc>
          <w:tcPr>
            <w:tcW w:w="815" w:type="dxa"/>
          </w:tcPr>
          <w:p w:rsidR="00F40E16" w:rsidRPr="00C35FA8" w:rsidRDefault="00F40E16" w:rsidP="00F40E16">
            <w:pPr>
              <w:rPr>
                <w:rFonts w:ascii="Times New Roman" w:hAnsi="Times New Roman" w:cs="Times New Roman"/>
                <w:color w:val="auto"/>
                <w:u w:val="single"/>
              </w:rPr>
            </w:pPr>
          </w:p>
        </w:tc>
        <w:tc>
          <w:tcPr>
            <w:tcW w:w="688" w:type="dxa"/>
          </w:tcPr>
          <w:p w:rsidR="00F40E16" w:rsidRPr="00C35FA8" w:rsidRDefault="00F40E16" w:rsidP="00F40E16">
            <w:pPr>
              <w:rPr>
                <w:rFonts w:ascii="Times New Roman" w:hAnsi="Times New Roman" w:cs="Times New Roman"/>
                <w:color w:val="auto"/>
                <w:u w:val="single"/>
              </w:rPr>
            </w:pPr>
          </w:p>
        </w:tc>
        <w:tc>
          <w:tcPr>
            <w:tcW w:w="815" w:type="dxa"/>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u w:val="single"/>
              </w:rPr>
              <w:t>100</w:t>
            </w:r>
          </w:p>
        </w:tc>
        <w:tc>
          <w:tcPr>
            <w:tcW w:w="820" w:type="dxa"/>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u w:val="single"/>
              </w:rPr>
              <w:t>100</w:t>
            </w:r>
          </w:p>
        </w:tc>
        <w:tc>
          <w:tcPr>
            <w:tcW w:w="821" w:type="dxa"/>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u w:val="single"/>
              </w:rPr>
              <w:t>100</w:t>
            </w:r>
          </w:p>
        </w:tc>
        <w:tc>
          <w:tcPr>
            <w:tcW w:w="1029" w:type="dxa"/>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u w:val="single"/>
              </w:rPr>
              <w:t>100</w:t>
            </w:r>
          </w:p>
        </w:tc>
      </w:tr>
      <w:tr w:rsidR="00F40E16" w:rsidRPr="00C35FA8" w:rsidTr="00C35FA8">
        <w:tc>
          <w:tcPr>
            <w:tcW w:w="1941" w:type="dxa"/>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Физическая культура</w:t>
            </w:r>
          </w:p>
        </w:tc>
        <w:tc>
          <w:tcPr>
            <w:tcW w:w="809"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100</w:t>
            </w:r>
          </w:p>
        </w:tc>
        <w:tc>
          <w:tcPr>
            <w:tcW w:w="810"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100</w:t>
            </w:r>
          </w:p>
        </w:tc>
        <w:tc>
          <w:tcPr>
            <w:tcW w:w="682" w:type="dxa"/>
          </w:tcPr>
          <w:p w:rsidR="00F40E16" w:rsidRPr="00C35FA8" w:rsidRDefault="00F40E16" w:rsidP="00F40E16">
            <w:pPr>
              <w:rPr>
                <w:rFonts w:ascii="Times New Roman" w:hAnsi="Times New Roman" w:cs="Times New Roman"/>
                <w:color w:val="auto"/>
                <w:u w:val="single"/>
              </w:rPr>
            </w:pPr>
            <w:r w:rsidRPr="00C35FA8">
              <w:rPr>
                <w:rFonts w:ascii="Times New Roman" w:hAnsi="Times New Roman" w:cs="Times New Roman"/>
                <w:color w:val="auto"/>
                <w:u w:val="single"/>
              </w:rPr>
              <w:t>100</w:t>
            </w:r>
          </w:p>
        </w:tc>
        <w:tc>
          <w:tcPr>
            <w:tcW w:w="693" w:type="dxa"/>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u w:val="single"/>
              </w:rPr>
              <w:t>100</w:t>
            </w:r>
          </w:p>
        </w:tc>
        <w:tc>
          <w:tcPr>
            <w:tcW w:w="815" w:type="dxa"/>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u w:val="single"/>
              </w:rPr>
              <w:t>100</w:t>
            </w:r>
          </w:p>
        </w:tc>
        <w:tc>
          <w:tcPr>
            <w:tcW w:w="688" w:type="dxa"/>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u w:val="single"/>
              </w:rPr>
              <w:t>100</w:t>
            </w:r>
          </w:p>
        </w:tc>
        <w:tc>
          <w:tcPr>
            <w:tcW w:w="815" w:type="dxa"/>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u w:val="single"/>
              </w:rPr>
              <w:t>100</w:t>
            </w:r>
          </w:p>
        </w:tc>
        <w:tc>
          <w:tcPr>
            <w:tcW w:w="820" w:type="dxa"/>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u w:val="single"/>
              </w:rPr>
              <w:t>100</w:t>
            </w:r>
          </w:p>
        </w:tc>
        <w:tc>
          <w:tcPr>
            <w:tcW w:w="821" w:type="dxa"/>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u w:val="single"/>
              </w:rPr>
              <w:t>100</w:t>
            </w:r>
          </w:p>
        </w:tc>
        <w:tc>
          <w:tcPr>
            <w:tcW w:w="1029" w:type="dxa"/>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u w:val="single"/>
              </w:rPr>
              <w:t>100</w:t>
            </w:r>
          </w:p>
        </w:tc>
      </w:tr>
    </w:tbl>
    <w:p w:rsidR="00F40E16" w:rsidRPr="00F40E16" w:rsidRDefault="00F40E16" w:rsidP="00F40E16">
      <w:pPr>
        <w:widowControl/>
        <w:rPr>
          <w:rFonts w:ascii="Times New Roman" w:eastAsiaTheme="minorHAnsi" w:hAnsi="Times New Roman" w:cs="Times New Roman"/>
          <w:b/>
          <w:color w:val="auto"/>
          <w:lang w:eastAsia="en-US"/>
        </w:rPr>
      </w:pPr>
    </w:p>
    <w:p w:rsidR="00F40E16" w:rsidRPr="00C35FA8" w:rsidRDefault="00F40E16" w:rsidP="00793834">
      <w:pPr>
        <w:widowControl/>
        <w:jc w:val="center"/>
        <w:rPr>
          <w:rFonts w:ascii="Times New Roman" w:eastAsiaTheme="minorHAnsi" w:hAnsi="Times New Roman" w:cs="Times New Roman"/>
          <w:b/>
          <w:color w:val="auto"/>
          <w:sz w:val="22"/>
          <w:szCs w:val="22"/>
          <w:lang w:eastAsia="en-US"/>
        </w:rPr>
      </w:pPr>
      <w:r w:rsidRPr="00C35FA8">
        <w:rPr>
          <w:rFonts w:ascii="Times New Roman" w:eastAsiaTheme="minorHAnsi" w:hAnsi="Times New Roman" w:cs="Times New Roman"/>
          <w:b/>
          <w:color w:val="auto"/>
          <w:sz w:val="22"/>
          <w:szCs w:val="22"/>
          <w:lang w:eastAsia="en-US"/>
        </w:rPr>
        <w:t>3.Независимая оценка качества обученности</w:t>
      </w:r>
    </w:p>
    <w:p w:rsidR="00F40E16" w:rsidRPr="00C35FA8" w:rsidRDefault="00F40E16" w:rsidP="00793834">
      <w:pPr>
        <w:widowControl/>
        <w:tabs>
          <w:tab w:val="left" w:pos="10204"/>
        </w:tabs>
        <w:autoSpaceDE w:val="0"/>
        <w:autoSpaceDN w:val="0"/>
        <w:adjustRightInd w:val="0"/>
        <w:ind w:left="-142" w:firstLine="142"/>
        <w:rPr>
          <w:rFonts w:ascii="Times New Roman" w:eastAsiaTheme="minorHAnsi" w:hAnsi="Times New Roman" w:cs="Times New Roman"/>
          <w:color w:val="auto"/>
          <w:sz w:val="22"/>
          <w:szCs w:val="22"/>
          <w:lang w:eastAsia="en-US"/>
        </w:rPr>
      </w:pPr>
      <w:r w:rsidRPr="00C35FA8">
        <w:rPr>
          <w:rFonts w:ascii="Times New Roman" w:eastAsiaTheme="minorHAnsi" w:hAnsi="Times New Roman" w:cs="Times New Roman"/>
          <w:color w:val="auto"/>
          <w:sz w:val="22"/>
          <w:szCs w:val="22"/>
          <w:lang w:eastAsia="en-US"/>
        </w:rPr>
        <w:t xml:space="preserve">    Приказом Министерства просвещения Российской Федерации и Федеральной службы по надзору в сфере образования и науки (Рособрнадзора) «Об особенностях  проведения государственной итоговой аттестации по образовательным программам основного общего образования в 2020 году» от 11.06.2020 №293/650 утверждены особенности ГИА по образовательным программам основного общего образования 2020 году. Государственная итоговая аттестация проводилась в форме промежуточной аттестации, результаты которой были признаны результатами ГИА-9 и являлись основанием для выдачи аттестатов об основном общем образовании путем выставления по всем учебным предметам учебного плана,  изучавшимся в 9 классе, итоговых отметок, которые определялись как среднее арифметическое четвертных отметок за 9 класс.</w:t>
      </w:r>
    </w:p>
    <w:p w:rsidR="00F40E16" w:rsidRPr="00C35FA8" w:rsidRDefault="00F40E16" w:rsidP="00793834">
      <w:pPr>
        <w:widowControl/>
        <w:shd w:val="clear" w:color="auto" w:fill="FFFFFF"/>
        <w:ind w:left="-142" w:firstLine="142"/>
        <w:jc w:val="both"/>
        <w:rPr>
          <w:rFonts w:ascii="Times New Roman" w:eastAsia="Times New Roman" w:hAnsi="Times New Roman" w:cs="Times New Roman"/>
          <w:color w:val="auto"/>
          <w:sz w:val="22"/>
          <w:szCs w:val="22"/>
        </w:rPr>
      </w:pPr>
      <w:r w:rsidRPr="00C35FA8">
        <w:rPr>
          <w:rFonts w:ascii="Times New Roman" w:eastAsia="Times New Roman" w:hAnsi="Times New Roman" w:cs="Times New Roman"/>
          <w:color w:val="auto"/>
          <w:sz w:val="22"/>
          <w:szCs w:val="22"/>
        </w:rPr>
        <w:t xml:space="preserve">В соответствии с совместным приказом Министерства просвещения Российской Федерации и Федеральной службы по надзору в сфере образования от 15.06.2020 №298/656 «Об утверждении единого расписания и продолжительности проведения единого государственного экзамена по каждому учебному предмету, требований к использованию средств обучения и воспитания при его проведении в 2020 году» основной период проведения ЕГЭ состоялся с 29 июня по 25 июля 2020 года. </w:t>
      </w:r>
    </w:p>
    <w:p w:rsidR="00F40E16" w:rsidRPr="00C35FA8" w:rsidRDefault="00F40E16" w:rsidP="00793834">
      <w:pPr>
        <w:widowControl/>
        <w:ind w:left="-142" w:firstLine="142"/>
        <w:jc w:val="both"/>
        <w:rPr>
          <w:rFonts w:ascii="Times New Roman" w:eastAsia="Times New Roman" w:hAnsi="Times New Roman" w:cs="Times New Roman"/>
          <w:color w:val="auto"/>
          <w:sz w:val="22"/>
          <w:szCs w:val="22"/>
        </w:rPr>
      </w:pPr>
      <w:r w:rsidRPr="00C35FA8">
        <w:rPr>
          <w:rFonts w:ascii="Times New Roman" w:eastAsia="Times New Roman" w:hAnsi="Times New Roman" w:cs="Times New Roman"/>
          <w:color w:val="auto"/>
          <w:sz w:val="22"/>
          <w:szCs w:val="22"/>
        </w:rPr>
        <w:lastRenderedPageBreak/>
        <w:t xml:space="preserve">В 2020 году в связи с эпидемиологической ситуацией государственная итоговая аттестация в 11 классе была проведена на основании результатов итогового сочинения (изложения), своевременного внесения сведений об участниках в региональную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результатов промежуточной аттестации выпускников в школе. Совместным приказом Министерства просвещения РФ и Федеральной службы по надзору в сфере образования и науки от 15.06.2020 № 297/655 были утверждены особенности проведения ЕГЭ в 2020 году. Результаты ЕГЭ по русскому языку и математике не учитывались при выдаче аттестата о среднем общем образовании и награждении медалью «За особые успехи в учении». ЕГЭ проводился только для тех участников, которые планируют поступать в вузы. Единый государственный экзамен по базовой математике был отменен. </w:t>
      </w:r>
    </w:p>
    <w:p w:rsidR="00F40E16" w:rsidRPr="00793834" w:rsidRDefault="00F40E16" w:rsidP="00F40E16">
      <w:pPr>
        <w:widowControl/>
        <w:jc w:val="center"/>
        <w:rPr>
          <w:rFonts w:ascii="Times New Roman" w:eastAsiaTheme="minorHAnsi" w:hAnsi="Times New Roman" w:cs="Times New Roman"/>
          <w:color w:val="auto"/>
          <w:sz w:val="22"/>
          <w:szCs w:val="22"/>
          <w:lang w:eastAsia="en-US"/>
        </w:rPr>
      </w:pPr>
      <w:r w:rsidRPr="00793834">
        <w:rPr>
          <w:rFonts w:ascii="Times New Roman" w:eastAsiaTheme="minorHAnsi" w:hAnsi="Times New Roman" w:cs="Times New Roman"/>
          <w:color w:val="auto"/>
          <w:sz w:val="22"/>
          <w:szCs w:val="22"/>
          <w:lang w:eastAsia="en-US"/>
        </w:rPr>
        <w:t>Анализ результатов ЕГЭ 2020 года (в сравнении)</w:t>
      </w:r>
    </w:p>
    <w:tbl>
      <w:tblPr>
        <w:tblStyle w:val="a7"/>
        <w:tblW w:w="10456" w:type="dxa"/>
        <w:tblLayout w:type="fixed"/>
        <w:tblLook w:val="04A0" w:firstRow="1" w:lastRow="0" w:firstColumn="1" w:lastColumn="0" w:noHBand="0" w:noVBand="1"/>
      </w:tblPr>
      <w:tblGrid>
        <w:gridCol w:w="1950"/>
        <w:gridCol w:w="1275"/>
        <w:gridCol w:w="850"/>
        <w:gridCol w:w="1275"/>
        <w:gridCol w:w="851"/>
        <w:gridCol w:w="1558"/>
        <w:gridCol w:w="850"/>
        <w:gridCol w:w="1847"/>
      </w:tblGrid>
      <w:tr w:rsidR="00F40E16" w:rsidRPr="00C35FA8" w:rsidTr="00F40E16">
        <w:tc>
          <w:tcPr>
            <w:tcW w:w="1950"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Предмет</w:t>
            </w:r>
          </w:p>
        </w:tc>
        <w:tc>
          <w:tcPr>
            <w:tcW w:w="1275"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2018 г.</w:t>
            </w:r>
          </w:p>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(школа)</w:t>
            </w:r>
          </w:p>
        </w:tc>
        <w:tc>
          <w:tcPr>
            <w:tcW w:w="850"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 xml:space="preserve">Кол-во </w:t>
            </w:r>
          </w:p>
        </w:tc>
        <w:tc>
          <w:tcPr>
            <w:tcW w:w="1275"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2019 г. (школа)</w:t>
            </w:r>
          </w:p>
        </w:tc>
        <w:tc>
          <w:tcPr>
            <w:tcW w:w="851"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Кол-во</w:t>
            </w:r>
          </w:p>
        </w:tc>
        <w:tc>
          <w:tcPr>
            <w:tcW w:w="1558"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2020 г. (школа)</w:t>
            </w:r>
          </w:p>
        </w:tc>
        <w:tc>
          <w:tcPr>
            <w:tcW w:w="850"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Кол-во</w:t>
            </w:r>
          </w:p>
        </w:tc>
        <w:tc>
          <w:tcPr>
            <w:tcW w:w="1847"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 xml:space="preserve">Учитель </w:t>
            </w:r>
          </w:p>
        </w:tc>
      </w:tr>
      <w:tr w:rsidR="00F40E16" w:rsidRPr="00C35FA8" w:rsidTr="00F40E16">
        <w:tc>
          <w:tcPr>
            <w:tcW w:w="1950"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Математика профиль</w:t>
            </w:r>
          </w:p>
        </w:tc>
        <w:tc>
          <w:tcPr>
            <w:tcW w:w="1275"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57</w:t>
            </w:r>
          </w:p>
        </w:tc>
        <w:tc>
          <w:tcPr>
            <w:tcW w:w="850"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23</w:t>
            </w:r>
          </w:p>
        </w:tc>
        <w:tc>
          <w:tcPr>
            <w:tcW w:w="1275"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61,1</w:t>
            </w:r>
          </w:p>
        </w:tc>
        <w:tc>
          <w:tcPr>
            <w:tcW w:w="851"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34</w:t>
            </w:r>
          </w:p>
        </w:tc>
        <w:tc>
          <w:tcPr>
            <w:tcW w:w="1558" w:type="dxa"/>
            <w:tcBorders>
              <w:top w:val="single" w:sz="4" w:space="0" w:color="auto"/>
              <w:left w:val="single" w:sz="4" w:space="0" w:color="auto"/>
              <w:bottom w:val="single" w:sz="4" w:space="0" w:color="auto"/>
              <w:right w:val="single" w:sz="4" w:space="0" w:color="auto"/>
            </w:tcBorders>
            <w:hideMark/>
          </w:tcPr>
          <w:p w:rsidR="00F40E16" w:rsidRPr="00B57BF8" w:rsidRDefault="00F40E16" w:rsidP="00F40E16">
            <w:pPr>
              <w:rPr>
                <w:rFonts w:ascii="Times New Roman" w:hAnsi="Times New Roman" w:cs="Times New Roman"/>
                <w:color w:val="auto"/>
              </w:rPr>
            </w:pPr>
            <w:r w:rsidRPr="00B57BF8">
              <w:rPr>
                <w:rFonts w:ascii="Times New Roman" w:hAnsi="Times New Roman" w:cs="Times New Roman"/>
                <w:color w:val="auto"/>
              </w:rPr>
              <w:t>50,3 (-10,8)</w:t>
            </w:r>
          </w:p>
        </w:tc>
        <w:tc>
          <w:tcPr>
            <w:tcW w:w="850"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38</w:t>
            </w:r>
          </w:p>
        </w:tc>
        <w:tc>
          <w:tcPr>
            <w:tcW w:w="1847"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Трубникова С.П.</w:t>
            </w:r>
          </w:p>
        </w:tc>
      </w:tr>
      <w:tr w:rsidR="00F40E16" w:rsidRPr="00C35FA8" w:rsidTr="00F40E16">
        <w:tc>
          <w:tcPr>
            <w:tcW w:w="1950"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Русский язык</w:t>
            </w:r>
          </w:p>
        </w:tc>
        <w:tc>
          <w:tcPr>
            <w:tcW w:w="1275"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74</w:t>
            </w:r>
          </w:p>
        </w:tc>
        <w:tc>
          <w:tcPr>
            <w:tcW w:w="850"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55</w:t>
            </w:r>
          </w:p>
        </w:tc>
        <w:tc>
          <w:tcPr>
            <w:tcW w:w="1275"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75,4</w:t>
            </w:r>
          </w:p>
        </w:tc>
        <w:tc>
          <w:tcPr>
            <w:tcW w:w="851"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51</w:t>
            </w:r>
          </w:p>
        </w:tc>
        <w:tc>
          <w:tcPr>
            <w:tcW w:w="1558" w:type="dxa"/>
            <w:tcBorders>
              <w:top w:val="single" w:sz="4" w:space="0" w:color="auto"/>
              <w:left w:val="single" w:sz="4" w:space="0" w:color="auto"/>
              <w:bottom w:val="single" w:sz="4" w:space="0" w:color="auto"/>
              <w:right w:val="single" w:sz="4" w:space="0" w:color="auto"/>
            </w:tcBorders>
            <w:hideMark/>
          </w:tcPr>
          <w:p w:rsidR="00F40E16" w:rsidRPr="00B57BF8" w:rsidRDefault="00F40E16" w:rsidP="00F40E16">
            <w:pPr>
              <w:rPr>
                <w:rFonts w:ascii="Times New Roman" w:hAnsi="Times New Roman" w:cs="Times New Roman"/>
                <w:color w:val="auto"/>
              </w:rPr>
            </w:pPr>
            <w:r w:rsidRPr="00B57BF8">
              <w:rPr>
                <w:rFonts w:ascii="Times New Roman" w:hAnsi="Times New Roman" w:cs="Times New Roman"/>
                <w:color w:val="auto"/>
              </w:rPr>
              <w:t>75,7 (+0,3)</w:t>
            </w:r>
          </w:p>
        </w:tc>
        <w:tc>
          <w:tcPr>
            <w:tcW w:w="850"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60</w:t>
            </w:r>
          </w:p>
        </w:tc>
        <w:tc>
          <w:tcPr>
            <w:tcW w:w="1847"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 xml:space="preserve">Ерохина Г.А., </w:t>
            </w:r>
          </w:p>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Лисова Л.Ф.</w:t>
            </w:r>
          </w:p>
        </w:tc>
      </w:tr>
      <w:tr w:rsidR="00F40E16" w:rsidRPr="00C35FA8" w:rsidTr="00F40E16">
        <w:tc>
          <w:tcPr>
            <w:tcW w:w="1950"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Информатика</w:t>
            </w:r>
          </w:p>
        </w:tc>
        <w:tc>
          <w:tcPr>
            <w:tcW w:w="1275"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68</w:t>
            </w:r>
          </w:p>
        </w:tc>
        <w:tc>
          <w:tcPr>
            <w:tcW w:w="850"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1</w:t>
            </w:r>
          </w:p>
        </w:tc>
        <w:tc>
          <w:tcPr>
            <w:tcW w:w="1275"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81</w:t>
            </w:r>
          </w:p>
        </w:tc>
        <w:tc>
          <w:tcPr>
            <w:tcW w:w="851"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2</w:t>
            </w:r>
          </w:p>
        </w:tc>
        <w:tc>
          <w:tcPr>
            <w:tcW w:w="1558" w:type="dxa"/>
            <w:tcBorders>
              <w:top w:val="single" w:sz="4" w:space="0" w:color="auto"/>
              <w:left w:val="single" w:sz="4" w:space="0" w:color="auto"/>
              <w:bottom w:val="single" w:sz="4" w:space="0" w:color="auto"/>
              <w:right w:val="single" w:sz="4" w:space="0" w:color="auto"/>
            </w:tcBorders>
            <w:hideMark/>
          </w:tcPr>
          <w:p w:rsidR="00F40E16" w:rsidRPr="00B57BF8" w:rsidRDefault="00F40E16" w:rsidP="00F40E16">
            <w:pPr>
              <w:rPr>
                <w:rFonts w:ascii="Times New Roman" w:hAnsi="Times New Roman" w:cs="Times New Roman"/>
                <w:color w:val="auto"/>
              </w:rPr>
            </w:pPr>
            <w:r w:rsidRPr="00B57BF8">
              <w:rPr>
                <w:rFonts w:ascii="Times New Roman" w:hAnsi="Times New Roman" w:cs="Times New Roman"/>
                <w:color w:val="auto"/>
              </w:rPr>
              <w:t>57,5 (-23,5)</w:t>
            </w:r>
          </w:p>
        </w:tc>
        <w:tc>
          <w:tcPr>
            <w:tcW w:w="850"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4</w:t>
            </w:r>
          </w:p>
        </w:tc>
        <w:tc>
          <w:tcPr>
            <w:tcW w:w="1847"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Редкозубов А.Е.</w:t>
            </w:r>
          </w:p>
        </w:tc>
      </w:tr>
      <w:tr w:rsidR="00F40E16" w:rsidRPr="00C35FA8" w:rsidTr="00F40E16">
        <w:tc>
          <w:tcPr>
            <w:tcW w:w="1950"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География</w:t>
            </w:r>
          </w:p>
        </w:tc>
        <w:tc>
          <w:tcPr>
            <w:tcW w:w="1275"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w:t>
            </w:r>
          </w:p>
        </w:tc>
        <w:tc>
          <w:tcPr>
            <w:tcW w:w="850"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w:t>
            </w:r>
          </w:p>
        </w:tc>
        <w:tc>
          <w:tcPr>
            <w:tcW w:w="1275"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96</w:t>
            </w:r>
          </w:p>
        </w:tc>
        <w:tc>
          <w:tcPr>
            <w:tcW w:w="851"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1</w:t>
            </w:r>
          </w:p>
        </w:tc>
        <w:tc>
          <w:tcPr>
            <w:tcW w:w="1558" w:type="dxa"/>
            <w:tcBorders>
              <w:top w:val="single" w:sz="4" w:space="0" w:color="auto"/>
              <w:left w:val="single" w:sz="4" w:space="0" w:color="auto"/>
              <w:bottom w:val="single" w:sz="4" w:space="0" w:color="auto"/>
              <w:right w:val="single" w:sz="4" w:space="0" w:color="auto"/>
            </w:tcBorders>
            <w:hideMark/>
          </w:tcPr>
          <w:p w:rsidR="00F40E16" w:rsidRPr="00B57BF8" w:rsidRDefault="00F40E16" w:rsidP="00F40E16">
            <w:pPr>
              <w:rPr>
                <w:rFonts w:ascii="Times New Roman" w:hAnsi="Times New Roman" w:cs="Times New Roman"/>
                <w:color w:val="auto"/>
              </w:rPr>
            </w:pPr>
            <w:r w:rsidRPr="00B57BF8">
              <w:rPr>
                <w:rFonts w:ascii="Times New Roman" w:hAnsi="Times New Roman" w:cs="Times New Roman"/>
                <w:color w:val="auto"/>
              </w:rPr>
              <w:t xml:space="preserve"> 92</w:t>
            </w:r>
          </w:p>
        </w:tc>
        <w:tc>
          <w:tcPr>
            <w:tcW w:w="850"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1</w:t>
            </w:r>
          </w:p>
        </w:tc>
        <w:tc>
          <w:tcPr>
            <w:tcW w:w="1847"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Озерова Н.А.</w:t>
            </w:r>
          </w:p>
        </w:tc>
      </w:tr>
      <w:tr w:rsidR="00F40E16" w:rsidRPr="00C35FA8" w:rsidTr="00F40E16">
        <w:tc>
          <w:tcPr>
            <w:tcW w:w="1950"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Литература</w:t>
            </w:r>
          </w:p>
        </w:tc>
        <w:tc>
          <w:tcPr>
            <w:tcW w:w="1275"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48</w:t>
            </w:r>
          </w:p>
        </w:tc>
        <w:tc>
          <w:tcPr>
            <w:tcW w:w="850"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3</w:t>
            </w:r>
          </w:p>
        </w:tc>
        <w:tc>
          <w:tcPr>
            <w:tcW w:w="1275"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71</w:t>
            </w:r>
          </w:p>
        </w:tc>
        <w:tc>
          <w:tcPr>
            <w:tcW w:w="851"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1</w:t>
            </w:r>
          </w:p>
        </w:tc>
        <w:tc>
          <w:tcPr>
            <w:tcW w:w="1558" w:type="dxa"/>
            <w:tcBorders>
              <w:top w:val="single" w:sz="4" w:space="0" w:color="auto"/>
              <w:left w:val="single" w:sz="4" w:space="0" w:color="auto"/>
              <w:bottom w:val="single" w:sz="4" w:space="0" w:color="auto"/>
              <w:right w:val="single" w:sz="4" w:space="0" w:color="auto"/>
            </w:tcBorders>
            <w:hideMark/>
          </w:tcPr>
          <w:p w:rsidR="00F40E16" w:rsidRPr="00B57BF8" w:rsidRDefault="00F40E16" w:rsidP="00F40E16">
            <w:pPr>
              <w:rPr>
                <w:rFonts w:ascii="Times New Roman" w:hAnsi="Times New Roman" w:cs="Times New Roman"/>
                <w:color w:val="auto"/>
              </w:rPr>
            </w:pPr>
            <w:r w:rsidRPr="00B57BF8">
              <w:rPr>
                <w:rFonts w:ascii="Times New Roman" w:hAnsi="Times New Roman" w:cs="Times New Roman"/>
                <w:color w:val="auto"/>
              </w:rPr>
              <w:t>69,5 (-1,5)</w:t>
            </w:r>
          </w:p>
        </w:tc>
        <w:tc>
          <w:tcPr>
            <w:tcW w:w="850"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2</w:t>
            </w:r>
          </w:p>
        </w:tc>
        <w:tc>
          <w:tcPr>
            <w:tcW w:w="1847"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Лисова Л.Ф.</w:t>
            </w:r>
          </w:p>
        </w:tc>
      </w:tr>
      <w:tr w:rsidR="00F40E16" w:rsidRPr="00C35FA8" w:rsidTr="00F40E16">
        <w:tc>
          <w:tcPr>
            <w:tcW w:w="1950"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История</w:t>
            </w:r>
          </w:p>
        </w:tc>
        <w:tc>
          <w:tcPr>
            <w:tcW w:w="1275"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54</w:t>
            </w:r>
          </w:p>
        </w:tc>
        <w:tc>
          <w:tcPr>
            <w:tcW w:w="850"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11</w:t>
            </w:r>
          </w:p>
        </w:tc>
        <w:tc>
          <w:tcPr>
            <w:tcW w:w="1275"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62,7</w:t>
            </w:r>
          </w:p>
        </w:tc>
        <w:tc>
          <w:tcPr>
            <w:tcW w:w="851"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3</w:t>
            </w:r>
          </w:p>
        </w:tc>
        <w:tc>
          <w:tcPr>
            <w:tcW w:w="1558" w:type="dxa"/>
            <w:tcBorders>
              <w:top w:val="single" w:sz="4" w:space="0" w:color="auto"/>
              <w:left w:val="single" w:sz="4" w:space="0" w:color="auto"/>
              <w:bottom w:val="single" w:sz="4" w:space="0" w:color="auto"/>
              <w:right w:val="single" w:sz="4" w:space="0" w:color="auto"/>
            </w:tcBorders>
            <w:hideMark/>
          </w:tcPr>
          <w:p w:rsidR="00F40E16" w:rsidRPr="00B57BF8" w:rsidRDefault="00F40E16" w:rsidP="00F40E16">
            <w:pPr>
              <w:rPr>
                <w:rFonts w:ascii="Times New Roman" w:hAnsi="Times New Roman" w:cs="Times New Roman"/>
                <w:color w:val="auto"/>
              </w:rPr>
            </w:pPr>
            <w:r w:rsidRPr="00B57BF8">
              <w:rPr>
                <w:rFonts w:ascii="Times New Roman" w:hAnsi="Times New Roman" w:cs="Times New Roman"/>
                <w:color w:val="auto"/>
              </w:rPr>
              <w:t>61,5 (-1,2)</w:t>
            </w:r>
          </w:p>
        </w:tc>
        <w:tc>
          <w:tcPr>
            <w:tcW w:w="850"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4</w:t>
            </w:r>
          </w:p>
        </w:tc>
        <w:tc>
          <w:tcPr>
            <w:tcW w:w="1847"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Нургалиева Л.И.</w:t>
            </w:r>
          </w:p>
        </w:tc>
      </w:tr>
      <w:tr w:rsidR="00F40E16" w:rsidRPr="00C35FA8" w:rsidTr="00F40E16">
        <w:tc>
          <w:tcPr>
            <w:tcW w:w="1950"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Обществознание</w:t>
            </w:r>
          </w:p>
        </w:tc>
        <w:tc>
          <w:tcPr>
            <w:tcW w:w="1275"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57</w:t>
            </w:r>
          </w:p>
        </w:tc>
        <w:tc>
          <w:tcPr>
            <w:tcW w:w="850"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28</w:t>
            </w:r>
          </w:p>
        </w:tc>
        <w:tc>
          <w:tcPr>
            <w:tcW w:w="1275"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59,5</w:t>
            </w:r>
          </w:p>
        </w:tc>
        <w:tc>
          <w:tcPr>
            <w:tcW w:w="851"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23</w:t>
            </w:r>
          </w:p>
        </w:tc>
        <w:tc>
          <w:tcPr>
            <w:tcW w:w="1558" w:type="dxa"/>
            <w:tcBorders>
              <w:top w:val="single" w:sz="4" w:space="0" w:color="auto"/>
              <w:left w:val="single" w:sz="4" w:space="0" w:color="auto"/>
              <w:bottom w:val="single" w:sz="4" w:space="0" w:color="auto"/>
              <w:right w:val="single" w:sz="4" w:space="0" w:color="auto"/>
            </w:tcBorders>
            <w:hideMark/>
          </w:tcPr>
          <w:p w:rsidR="00F40E16" w:rsidRPr="00B57BF8" w:rsidRDefault="00F40E16" w:rsidP="00F40E16">
            <w:pPr>
              <w:rPr>
                <w:rFonts w:ascii="Times New Roman" w:hAnsi="Times New Roman" w:cs="Times New Roman"/>
                <w:color w:val="auto"/>
              </w:rPr>
            </w:pPr>
            <w:r w:rsidRPr="00B57BF8">
              <w:rPr>
                <w:rFonts w:ascii="Times New Roman" w:hAnsi="Times New Roman" w:cs="Times New Roman"/>
                <w:color w:val="auto"/>
              </w:rPr>
              <w:t>62 (+2,5)</w:t>
            </w:r>
          </w:p>
        </w:tc>
        <w:tc>
          <w:tcPr>
            <w:tcW w:w="850"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24</w:t>
            </w:r>
          </w:p>
        </w:tc>
        <w:tc>
          <w:tcPr>
            <w:tcW w:w="1847"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Нургалиева Л.И.</w:t>
            </w:r>
          </w:p>
        </w:tc>
      </w:tr>
      <w:tr w:rsidR="00F40E16" w:rsidRPr="00C35FA8" w:rsidTr="00F40E16">
        <w:tc>
          <w:tcPr>
            <w:tcW w:w="1950"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Биология</w:t>
            </w:r>
          </w:p>
        </w:tc>
        <w:tc>
          <w:tcPr>
            <w:tcW w:w="1275"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60</w:t>
            </w:r>
          </w:p>
        </w:tc>
        <w:tc>
          <w:tcPr>
            <w:tcW w:w="850"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9</w:t>
            </w:r>
          </w:p>
        </w:tc>
        <w:tc>
          <w:tcPr>
            <w:tcW w:w="1275"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53,3</w:t>
            </w:r>
          </w:p>
        </w:tc>
        <w:tc>
          <w:tcPr>
            <w:tcW w:w="851"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10</w:t>
            </w:r>
          </w:p>
        </w:tc>
        <w:tc>
          <w:tcPr>
            <w:tcW w:w="1558" w:type="dxa"/>
            <w:tcBorders>
              <w:top w:val="single" w:sz="4" w:space="0" w:color="auto"/>
              <w:left w:val="single" w:sz="4" w:space="0" w:color="auto"/>
              <w:bottom w:val="single" w:sz="4" w:space="0" w:color="auto"/>
              <w:right w:val="single" w:sz="4" w:space="0" w:color="auto"/>
            </w:tcBorders>
            <w:hideMark/>
          </w:tcPr>
          <w:p w:rsidR="00F40E16" w:rsidRPr="00B57BF8" w:rsidRDefault="00F40E16" w:rsidP="00F40E16">
            <w:pPr>
              <w:rPr>
                <w:rFonts w:ascii="Times New Roman" w:hAnsi="Times New Roman" w:cs="Times New Roman"/>
                <w:color w:val="auto"/>
              </w:rPr>
            </w:pPr>
            <w:r w:rsidRPr="00B57BF8">
              <w:rPr>
                <w:rFonts w:ascii="Times New Roman" w:hAnsi="Times New Roman" w:cs="Times New Roman"/>
                <w:color w:val="auto"/>
              </w:rPr>
              <w:t>55,1 (+1,8)</w:t>
            </w:r>
          </w:p>
        </w:tc>
        <w:tc>
          <w:tcPr>
            <w:tcW w:w="850"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11</w:t>
            </w:r>
          </w:p>
        </w:tc>
        <w:tc>
          <w:tcPr>
            <w:tcW w:w="1847"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Зотова Е.И.</w:t>
            </w:r>
          </w:p>
        </w:tc>
      </w:tr>
      <w:tr w:rsidR="00F40E16" w:rsidRPr="00C35FA8" w:rsidTr="00F40E16">
        <w:tc>
          <w:tcPr>
            <w:tcW w:w="1950"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Химия</w:t>
            </w:r>
          </w:p>
        </w:tc>
        <w:tc>
          <w:tcPr>
            <w:tcW w:w="1275"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62</w:t>
            </w:r>
          </w:p>
        </w:tc>
        <w:tc>
          <w:tcPr>
            <w:tcW w:w="850"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8</w:t>
            </w:r>
          </w:p>
        </w:tc>
        <w:tc>
          <w:tcPr>
            <w:tcW w:w="1275"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62,8</w:t>
            </w:r>
          </w:p>
        </w:tc>
        <w:tc>
          <w:tcPr>
            <w:tcW w:w="851"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4</w:t>
            </w:r>
          </w:p>
        </w:tc>
        <w:tc>
          <w:tcPr>
            <w:tcW w:w="1558" w:type="dxa"/>
            <w:tcBorders>
              <w:top w:val="single" w:sz="4" w:space="0" w:color="auto"/>
              <w:left w:val="single" w:sz="4" w:space="0" w:color="auto"/>
              <w:bottom w:val="single" w:sz="4" w:space="0" w:color="auto"/>
              <w:right w:val="single" w:sz="4" w:space="0" w:color="auto"/>
            </w:tcBorders>
            <w:hideMark/>
          </w:tcPr>
          <w:p w:rsidR="00F40E16" w:rsidRPr="00B57BF8" w:rsidRDefault="00F40E16" w:rsidP="00F40E16">
            <w:pPr>
              <w:rPr>
                <w:rFonts w:ascii="Times New Roman" w:hAnsi="Times New Roman" w:cs="Times New Roman"/>
                <w:color w:val="auto"/>
              </w:rPr>
            </w:pPr>
            <w:r w:rsidRPr="00B57BF8">
              <w:rPr>
                <w:rFonts w:ascii="Times New Roman" w:hAnsi="Times New Roman" w:cs="Times New Roman"/>
                <w:color w:val="auto"/>
              </w:rPr>
              <w:t>48,6 (-14,2)</w:t>
            </w:r>
          </w:p>
        </w:tc>
        <w:tc>
          <w:tcPr>
            <w:tcW w:w="850"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7</w:t>
            </w:r>
          </w:p>
        </w:tc>
        <w:tc>
          <w:tcPr>
            <w:tcW w:w="1847"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Виссарионова В.А.</w:t>
            </w:r>
          </w:p>
        </w:tc>
      </w:tr>
      <w:tr w:rsidR="00F40E16" w:rsidRPr="00C35FA8" w:rsidTr="00F40E16">
        <w:tc>
          <w:tcPr>
            <w:tcW w:w="1950"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 xml:space="preserve">Физика </w:t>
            </w:r>
          </w:p>
        </w:tc>
        <w:tc>
          <w:tcPr>
            <w:tcW w:w="1275"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57</w:t>
            </w:r>
          </w:p>
        </w:tc>
        <w:tc>
          <w:tcPr>
            <w:tcW w:w="850"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7</w:t>
            </w:r>
          </w:p>
        </w:tc>
        <w:tc>
          <w:tcPr>
            <w:tcW w:w="1275"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61</w:t>
            </w:r>
          </w:p>
        </w:tc>
        <w:tc>
          <w:tcPr>
            <w:tcW w:w="851"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10</w:t>
            </w:r>
          </w:p>
        </w:tc>
        <w:tc>
          <w:tcPr>
            <w:tcW w:w="1558" w:type="dxa"/>
            <w:tcBorders>
              <w:top w:val="single" w:sz="4" w:space="0" w:color="auto"/>
              <w:left w:val="single" w:sz="4" w:space="0" w:color="auto"/>
              <w:bottom w:val="single" w:sz="4" w:space="0" w:color="auto"/>
              <w:right w:val="single" w:sz="4" w:space="0" w:color="auto"/>
            </w:tcBorders>
            <w:hideMark/>
          </w:tcPr>
          <w:p w:rsidR="00F40E16" w:rsidRPr="00B57BF8" w:rsidRDefault="00F40E16" w:rsidP="00F40E16">
            <w:pPr>
              <w:rPr>
                <w:rFonts w:ascii="Times New Roman" w:hAnsi="Times New Roman" w:cs="Times New Roman"/>
                <w:color w:val="auto"/>
              </w:rPr>
            </w:pPr>
            <w:r w:rsidRPr="00B57BF8">
              <w:rPr>
                <w:rFonts w:ascii="Times New Roman" w:hAnsi="Times New Roman" w:cs="Times New Roman"/>
                <w:color w:val="auto"/>
              </w:rPr>
              <w:t>54,5 (-6,5)</w:t>
            </w:r>
          </w:p>
        </w:tc>
        <w:tc>
          <w:tcPr>
            <w:tcW w:w="850"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13</w:t>
            </w:r>
          </w:p>
        </w:tc>
        <w:tc>
          <w:tcPr>
            <w:tcW w:w="1847"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Аюпова Д.Ф.</w:t>
            </w:r>
          </w:p>
        </w:tc>
      </w:tr>
      <w:tr w:rsidR="00F40E16" w:rsidRPr="00C35FA8" w:rsidTr="00F40E16">
        <w:tc>
          <w:tcPr>
            <w:tcW w:w="1950"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Английский язык</w:t>
            </w:r>
          </w:p>
        </w:tc>
        <w:tc>
          <w:tcPr>
            <w:tcW w:w="1275"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83</w:t>
            </w:r>
          </w:p>
        </w:tc>
        <w:tc>
          <w:tcPr>
            <w:tcW w:w="850"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17</w:t>
            </w:r>
          </w:p>
        </w:tc>
        <w:tc>
          <w:tcPr>
            <w:tcW w:w="1275"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87,3</w:t>
            </w:r>
          </w:p>
        </w:tc>
        <w:tc>
          <w:tcPr>
            <w:tcW w:w="851"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8</w:t>
            </w:r>
          </w:p>
        </w:tc>
        <w:tc>
          <w:tcPr>
            <w:tcW w:w="1558" w:type="dxa"/>
            <w:tcBorders>
              <w:top w:val="single" w:sz="4" w:space="0" w:color="auto"/>
              <w:left w:val="single" w:sz="4" w:space="0" w:color="auto"/>
              <w:bottom w:val="single" w:sz="4" w:space="0" w:color="auto"/>
              <w:right w:val="single" w:sz="4" w:space="0" w:color="auto"/>
            </w:tcBorders>
            <w:hideMark/>
          </w:tcPr>
          <w:p w:rsidR="00F40E16" w:rsidRPr="00B57BF8" w:rsidRDefault="00F40E16" w:rsidP="00F40E16">
            <w:pPr>
              <w:rPr>
                <w:rFonts w:ascii="Times New Roman" w:hAnsi="Times New Roman" w:cs="Times New Roman"/>
                <w:color w:val="auto"/>
              </w:rPr>
            </w:pPr>
            <w:r w:rsidRPr="00B57BF8">
              <w:rPr>
                <w:rFonts w:ascii="Times New Roman" w:hAnsi="Times New Roman" w:cs="Times New Roman"/>
                <w:color w:val="auto"/>
              </w:rPr>
              <w:t>82 (-5,3)</w:t>
            </w:r>
          </w:p>
        </w:tc>
        <w:tc>
          <w:tcPr>
            <w:tcW w:w="850"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11</w:t>
            </w:r>
          </w:p>
        </w:tc>
        <w:tc>
          <w:tcPr>
            <w:tcW w:w="1847" w:type="dxa"/>
            <w:tcBorders>
              <w:top w:val="single" w:sz="4" w:space="0" w:color="auto"/>
              <w:left w:val="single" w:sz="4" w:space="0" w:color="auto"/>
              <w:bottom w:val="single" w:sz="4" w:space="0" w:color="auto"/>
              <w:right w:val="single" w:sz="4" w:space="0" w:color="auto"/>
            </w:tcBorders>
            <w:hideMark/>
          </w:tcPr>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 xml:space="preserve">Гензе О.В., </w:t>
            </w:r>
          </w:p>
          <w:p w:rsidR="00F40E16" w:rsidRPr="00C35FA8" w:rsidRDefault="00F40E16" w:rsidP="00F40E16">
            <w:pPr>
              <w:rPr>
                <w:rFonts w:ascii="Times New Roman" w:hAnsi="Times New Roman" w:cs="Times New Roman"/>
                <w:color w:val="auto"/>
              </w:rPr>
            </w:pPr>
            <w:r w:rsidRPr="00C35FA8">
              <w:rPr>
                <w:rFonts w:ascii="Times New Roman" w:hAnsi="Times New Roman" w:cs="Times New Roman"/>
                <w:color w:val="auto"/>
              </w:rPr>
              <w:t>Николаева Л.П.</w:t>
            </w:r>
          </w:p>
        </w:tc>
      </w:tr>
    </w:tbl>
    <w:p w:rsidR="00F40E16" w:rsidRPr="00C35FA8" w:rsidRDefault="00F40E16" w:rsidP="00F40E16">
      <w:pPr>
        <w:widowControl/>
        <w:rPr>
          <w:rFonts w:ascii="Times New Roman" w:eastAsiaTheme="minorHAnsi" w:hAnsi="Times New Roman" w:cs="Times New Roman"/>
          <w:color w:val="auto"/>
          <w:sz w:val="22"/>
          <w:szCs w:val="22"/>
          <w:lang w:eastAsia="en-US"/>
        </w:rPr>
      </w:pPr>
    </w:p>
    <w:p w:rsidR="00793834" w:rsidRDefault="00F40E16" w:rsidP="00F40E16">
      <w:pPr>
        <w:widowControl/>
        <w:ind w:firstLine="708"/>
        <w:rPr>
          <w:rFonts w:ascii="Times New Roman" w:eastAsiaTheme="minorHAnsi" w:hAnsi="Times New Roman" w:cs="Times New Roman"/>
          <w:color w:val="auto"/>
          <w:sz w:val="22"/>
          <w:szCs w:val="22"/>
          <w:lang w:eastAsia="en-US"/>
        </w:rPr>
      </w:pPr>
      <w:r w:rsidRPr="00C35FA8">
        <w:rPr>
          <w:rFonts w:ascii="Times New Roman" w:eastAsiaTheme="minorHAnsi" w:hAnsi="Times New Roman" w:cs="Times New Roman"/>
          <w:color w:val="auto"/>
          <w:sz w:val="22"/>
          <w:szCs w:val="22"/>
          <w:lang w:eastAsia="en-US"/>
        </w:rPr>
        <w:t>Предмет « Русский язык» сдавало 60 учащихся, из них свыше 96 баллов набрало 4 учащихся.  Все обучающиеся 11классов перешли мин порог по русскому языку. Результаты по предмету стабильны. Уровень подготовки выпускников довольно высокий.</w:t>
      </w:r>
    </w:p>
    <w:p w:rsidR="00F40E16" w:rsidRPr="00C35FA8" w:rsidRDefault="00F40E16" w:rsidP="00793834">
      <w:pPr>
        <w:widowControl/>
        <w:ind w:firstLine="708"/>
        <w:rPr>
          <w:rFonts w:ascii="Times New Roman" w:eastAsiaTheme="minorHAnsi" w:hAnsi="Times New Roman" w:cs="Times New Roman"/>
          <w:color w:val="auto"/>
          <w:sz w:val="22"/>
          <w:szCs w:val="22"/>
          <w:lang w:eastAsia="en-US"/>
        </w:rPr>
      </w:pPr>
      <w:r w:rsidRPr="00C35FA8">
        <w:rPr>
          <w:rFonts w:ascii="Times New Roman" w:eastAsiaTheme="minorHAnsi" w:hAnsi="Times New Roman" w:cs="Times New Roman"/>
          <w:color w:val="auto"/>
          <w:sz w:val="22"/>
          <w:szCs w:val="22"/>
          <w:lang w:eastAsia="en-US"/>
        </w:rPr>
        <w:t xml:space="preserve">  Математику профильного уровня  сдавало 38 учащихся, из них преодолели порог 36 учащихся. Математика входит в категорию обязательных итоговых экзаменов.  По математике </w:t>
      </w:r>
    </w:p>
    <w:p w:rsidR="00F40E16" w:rsidRPr="00C35FA8" w:rsidRDefault="00F40E16" w:rsidP="00F40E16">
      <w:pPr>
        <w:widowControl/>
        <w:ind w:firstLine="708"/>
        <w:rPr>
          <w:rFonts w:ascii="Times New Roman" w:eastAsiaTheme="minorHAnsi" w:hAnsi="Times New Roman" w:cs="Times New Roman"/>
          <w:color w:val="auto"/>
          <w:sz w:val="22"/>
          <w:szCs w:val="22"/>
          <w:lang w:eastAsia="en-US"/>
        </w:rPr>
      </w:pPr>
      <w:r w:rsidRPr="00C35FA8">
        <w:rPr>
          <w:rFonts w:ascii="Times New Roman" w:eastAsiaTheme="minorHAnsi" w:hAnsi="Times New Roman" w:cs="Times New Roman"/>
          <w:color w:val="auto"/>
          <w:sz w:val="22"/>
          <w:szCs w:val="22"/>
          <w:lang w:eastAsia="en-US"/>
        </w:rPr>
        <w:t>Всего в 2020 году аттестаты о среднем общем образовании выданы 60 учащимся, аттестаты о среднем общем образовании с отличием получили 8 учащихся</w:t>
      </w:r>
      <w:r w:rsidR="00793834">
        <w:rPr>
          <w:rFonts w:ascii="Times New Roman" w:eastAsiaTheme="minorHAnsi" w:hAnsi="Times New Roman" w:cs="Times New Roman"/>
          <w:color w:val="auto"/>
          <w:sz w:val="22"/>
          <w:szCs w:val="22"/>
          <w:lang w:eastAsia="en-US"/>
        </w:rPr>
        <w:t>.</w:t>
      </w:r>
      <w:r w:rsidRPr="00C35FA8">
        <w:rPr>
          <w:rFonts w:ascii="Times New Roman" w:eastAsiaTheme="minorHAnsi" w:hAnsi="Times New Roman" w:cs="Times New Roman"/>
          <w:color w:val="auto"/>
          <w:sz w:val="22"/>
          <w:szCs w:val="22"/>
          <w:lang w:eastAsia="en-US"/>
        </w:rPr>
        <w:t xml:space="preserve"> </w:t>
      </w:r>
    </w:p>
    <w:p w:rsidR="00C35FA8" w:rsidRDefault="00F40E16" w:rsidP="00793834">
      <w:pPr>
        <w:widowControl/>
        <w:rPr>
          <w:rFonts w:ascii="Times New Roman" w:eastAsiaTheme="minorHAnsi" w:hAnsi="Times New Roman" w:cs="Times New Roman"/>
          <w:color w:val="auto"/>
          <w:sz w:val="22"/>
          <w:szCs w:val="22"/>
          <w:lang w:eastAsia="en-US"/>
        </w:rPr>
      </w:pPr>
      <w:r w:rsidRPr="00C35FA8">
        <w:rPr>
          <w:rFonts w:ascii="Times New Roman" w:eastAsiaTheme="minorHAnsi" w:hAnsi="Times New Roman" w:cs="Times New Roman"/>
          <w:color w:val="auto"/>
          <w:sz w:val="22"/>
          <w:szCs w:val="22"/>
          <w:lang w:eastAsia="en-US"/>
        </w:rPr>
        <w:t xml:space="preserve">Не преодолели порог по предметам по выбору </w:t>
      </w:r>
      <w:r w:rsidR="00793834">
        <w:rPr>
          <w:rFonts w:ascii="Times New Roman" w:eastAsiaTheme="minorHAnsi" w:hAnsi="Times New Roman" w:cs="Times New Roman"/>
          <w:color w:val="auto"/>
          <w:sz w:val="22"/>
          <w:szCs w:val="22"/>
          <w:lang w:eastAsia="en-US"/>
        </w:rPr>
        <w:t xml:space="preserve">5 обучающихся. </w:t>
      </w:r>
      <w:bookmarkStart w:id="4" w:name="bookmark10"/>
    </w:p>
    <w:p w:rsidR="00793834" w:rsidRPr="00793834" w:rsidRDefault="00793834" w:rsidP="00793834">
      <w:pPr>
        <w:widowControl/>
        <w:rPr>
          <w:rFonts w:ascii="Times New Roman" w:eastAsiaTheme="minorHAnsi" w:hAnsi="Times New Roman" w:cs="Times New Roman"/>
          <w:color w:val="auto"/>
          <w:sz w:val="22"/>
          <w:szCs w:val="22"/>
          <w:lang w:eastAsia="en-US"/>
        </w:rPr>
      </w:pPr>
    </w:p>
    <w:p w:rsidR="005A1ADB" w:rsidRPr="00793834" w:rsidRDefault="00793834" w:rsidP="00793834">
      <w:pPr>
        <w:tabs>
          <w:tab w:val="left" w:pos="644"/>
        </w:tabs>
        <w:jc w:val="center"/>
        <w:outlineLvl w:val="2"/>
        <w:rPr>
          <w:rFonts w:ascii="Times New Roman" w:hAnsi="Times New Roman" w:cs="Times New Roman"/>
          <w:b/>
          <w:sz w:val="22"/>
          <w:szCs w:val="22"/>
        </w:rPr>
      </w:pPr>
      <w:r w:rsidRPr="00793834">
        <w:rPr>
          <w:rFonts w:ascii="Times New Roman" w:hAnsi="Times New Roman" w:cs="Times New Roman"/>
          <w:b/>
          <w:sz w:val="22"/>
          <w:szCs w:val="22"/>
        </w:rPr>
        <w:t>V</w:t>
      </w:r>
      <w:r w:rsidR="00887EB9" w:rsidRPr="00793834">
        <w:rPr>
          <w:rFonts w:ascii="Times New Roman" w:hAnsi="Times New Roman" w:cs="Times New Roman"/>
          <w:b/>
          <w:sz w:val="22"/>
          <w:szCs w:val="22"/>
        </w:rPr>
        <w:t>.</w:t>
      </w:r>
      <w:r w:rsidR="00887EB9" w:rsidRPr="00793834">
        <w:rPr>
          <w:rFonts w:ascii="Times New Roman" w:hAnsi="Times New Roman" w:cs="Times New Roman"/>
          <w:b/>
          <w:sz w:val="22"/>
          <w:szCs w:val="22"/>
        </w:rPr>
        <w:tab/>
        <w:t>Оценка функционирования внутренней системы оценки качества образования</w:t>
      </w:r>
      <w:bookmarkEnd w:id="4"/>
    </w:p>
    <w:p w:rsidR="005A1ADB" w:rsidRPr="001F5CAE" w:rsidRDefault="00887EB9">
      <w:pPr>
        <w:rPr>
          <w:rFonts w:ascii="Times New Roman" w:hAnsi="Times New Roman" w:cs="Times New Roman"/>
          <w:sz w:val="22"/>
          <w:szCs w:val="22"/>
        </w:rPr>
      </w:pPr>
      <w:r w:rsidRPr="001F5CAE">
        <w:rPr>
          <w:rFonts w:ascii="Times New Roman" w:hAnsi="Times New Roman" w:cs="Times New Roman"/>
          <w:iCs/>
          <w:sz w:val="22"/>
          <w:szCs w:val="22"/>
        </w:rPr>
        <w:t xml:space="preserve">В Школе утверждено </w:t>
      </w:r>
      <w:r w:rsidR="00793834">
        <w:rPr>
          <w:rFonts w:ascii="Times New Roman" w:hAnsi="Times New Roman" w:cs="Times New Roman"/>
          <w:iCs/>
          <w:sz w:val="22"/>
          <w:szCs w:val="22"/>
        </w:rPr>
        <w:t>П</w:t>
      </w:r>
      <w:r w:rsidRPr="001F5CAE">
        <w:rPr>
          <w:rFonts w:ascii="Times New Roman" w:hAnsi="Times New Roman" w:cs="Times New Roman"/>
          <w:iCs/>
          <w:sz w:val="22"/>
          <w:szCs w:val="22"/>
        </w:rPr>
        <w:t>оложение о внутренней системе оценки качества образования</w:t>
      </w:r>
      <w:r w:rsidR="005D2490">
        <w:rPr>
          <w:rFonts w:ascii="Times New Roman" w:hAnsi="Times New Roman" w:cs="Times New Roman"/>
          <w:iCs/>
          <w:sz w:val="22"/>
          <w:szCs w:val="22"/>
        </w:rPr>
        <w:t>, согласно которому ведется работа.</w:t>
      </w:r>
      <w:r w:rsidRPr="001F5CAE">
        <w:rPr>
          <w:rFonts w:ascii="Times New Roman" w:hAnsi="Times New Roman" w:cs="Times New Roman"/>
          <w:iCs/>
          <w:sz w:val="22"/>
          <w:szCs w:val="22"/>
        </w:rPr>
        <w:t xml:space="preserve"> По итогам оценки качества образования в 20</w:t>
      </w:r>
      <w:r w:rsidR="00793834">
        <w:rPr>
          <w:rFonts w:ascii="Times New Roman" w:hAnsi="Times New Roman" w:cs="Times New Roman"/>
          <w:iCs/>
          <w:sz w:val="22"/>
          <w:szCs w:val="22"/>
        </w:rPr>
        <w:t>20</w:t>
      </w:r>
      <w:r w:rsidRPr="001F5CAE">
        <w:rPr>
          <w:rFonts w:ascii="Times New Roman" w:hAnsi="Times New Roman" w:cs="Times New Roman"/>
          <w:iCs/>
          <w:sz w:val="22"/>
          <w:szCs w:val="22"/>
        </w:rPr>
        <w:t xml:space="preserve"> году выявлено, что урове</w:t>
      </w:r>
      <w:r w:rsidR="005D2490">
        <w:rPr>
          <w:rFonts w:ascii="Times New Roman" w:hAnsi="Times New Roman" w:cs="Times New Roman"/>
          <w:iCs/>
          <w:sz w:val="22"/>
          <w:szCs w:val="22"/>
        </w:rPr>
        <w:t>нь мета</w:t>
      </w:r>
      <w:r w:rsidRPr="001F5CAE">
        <w:rPr>
          <w:rFonts w:ascii="Times New Roman" w:hAnsi="Times New Roman" w:cs="Times New Roman"/>
          <w:iCs/>
          <w:sz w:val="22"/>
          <w:szCs w:val="22"/>
        </w:rPr>
        <w:t>предметных результатов соответствуют среднему уровню, сформированность личностных результатов высокая.</w:t>
      </w:r>
    </w:p>
    <w:p w:rsidR="005A1ADB" w:rsidRDefault="00887EB9" w:rsidP="005D2490">
      <w:pPr>
        <w:rPr>
          <w:rFonts w:ascii="Times New Roman" w:hAnsi="Times New Roman" w:cs="Times New Roman"/>
          <w:iCs/>
          <w:sz w:val="22"/>
          <w:szCs w:val="22"/>
        </w:rPr>
      </w:pPr>
      <w:r w:rsidRPr="001F5CAE">
        <w:rPr>
          <w:rFonts w:ascii="Times New Roman" w:hAnsi="Times New Roman" w:cs="Times New Roman"/>
          <w:iCs/>
          <w:sz w:val="22"/>
          <w:szCs w:val="22"/>
        </w:rPr>
        <w:t>По результатам анкетирования 20</w:t>
      </w:r>
      <w:r w:rsidR="005D2490">
        <w:rPr>
          <w:rFonts w:ascii="Times New Roman" w:hAnsi="Times New Roman" w:cs="Times New Roman"/>
          <w:iCs/>
          <w:sz w:val="22"/>
          <w:szCs w:val="22"/>
        </w:rPr>
        <w:t>20</w:t>
      </w:r>
      <w:r w:rsidRPr="001F5CAE">
        <w:rPr>
          <w:rFonts w:ascii="Times New Roman" w:hAnsi="Times New Roman" w:cs="Times New Roman"/>
          <w:iCs/>
          <w:sz w:val="22"/>
          <w:szCs w:val="22"/>
        </w:rPr>
        <w:t xml:space="preserve"> года выявлено, что количество родителей, которые удовлетворены качеством образования в Школе, - 63 процента, количество обучающихся, удовлетворенных образовательным процессом, - 68 процентов. </w:t>
      </w:r>
    </w:p>
    <w:p w:rsidR="005D2490" w:rsidRPr="001F5CAE" w:rsidRDefault="005D2490" w:rsidP="005D2490">
      <w:pPr>
        <w:rPr>
          <w:rFonts w:ascii="Times New Roman" w:hAnsi="Times New Roman" w:cs="Times New Roman"/>
          <w:sz w:val="22"/>
          <w:szCs w:val="22"/>
        </w:rPr>
      </w:pPr>
    </w:p>
    <w:p w:rsidR="005A1ADB" w:rsidRDefault="005D2490" w:rsidP="005D2490">
      <w:pPr>
        <w:jc w:val="center"/>
        <w:outlineLvl w:val="2"/>
        <w:rPr>
          <w:rFonts w:ascii="Times New Roman" w:hAnsi="Times New Roman" w:cs="Times New Roman"/>
          <w:b/>
          <w:sz w:val="22"/>
          <w:szCs w:val="22"/>
        </w:rPr>
      </w:pPr>
      <w:bookmarkStart w:id="5" w:name="bookmark11"/>
      <w:r w:rsidRPr="005D2490">
        <w:rPr>
          <w:rFonts w:ascii="Times New Roman" w:hAnsi="Times New Roman" w:cs="Times New Roman"/>
          <w:b/>
          <w:sz w:val="22"/>
          <w:szCs w:val="22"/>
        </w:rPr>
        <w:t>VI</w:t>
      </w:r>
      <w:r w:rsidR="00887EB9" w:rsidRPr="005D2490">
        <w:rPr>
          <w:rFonts w:ascii="Times New Roman" w:hAnsi="Times New Roman" w:cs="Times New Roman"/>
          <w:b/>
          <w:sz w:val="22"/>
          <w:szCs w:val="22"/>
        </w:rPr>
        <w:t>. Оценка кадрового обеспечения</w:t>
      </w:r>
      <w:bookmarkEnd w:id="5"/>
    </w:p>
    <w:p w:rsidR="00F618E3" w:rsidRPr="00F618E3" w:rsidRDefault="00F618E3" w:rsidP="00F618E3">
      <w:pPr>
        <w:widowControl/>
        <w:autoSpaceDE w:val="0"/>
        <w:autoSpaceDN w:val="0"/>
        <w:adjustRightInd w:val="0"/>
        <w:ind w:firstLine="567"/>
        <w:rPr>
          <w:rFonts w:ascii="Times New Roman" w:eastAsiaTheme="minorHAnsi" w:hAnsi="Times New Roman" w:cs="Times New Roman"/>
          <w:sz w:val="22"/>
          <w:szCs w:val="22"/>
          <w:lang w:eastAsia="en-US"/>
        </w:rPr>
      </w:pPr>
      <w:r w:rsidRPr="00F618E3">
        <w:rPr>
          <w:rFonts w:ascii="Times New Roman" w:eastAsiaTheme="minorHAnsi" w:hAnsi="Times New Roman" w:cs="Times New Roman"/>
          <w:sz w:val="22"/>
          <w:szCs w:val="22"/>
          <w:lang w:eastAsia="en-US"/>
        </w:rPr>
        <w:t xml:space="preserve">Школа укомплектована кадрами, имеющими необходимую квалификацию для решения задач, определенных основной образовательной программой, способными к инновационной профессиональной деятельности. </w:t>
      </w:r>
    </w:p>
    <w:p w:rsidR="00F618E3" w:rsidRPr="00F618E3" w:rsidRDefault="00F618E3" w:rsidP="00F618E3">
      <w:pPr>
        <w:widowControl/>
        <w:autoSpaceDE w:val="0"/>
        <w:autoSpaceDN w:val="0"/>
        <w:adjustRightInd w:val="0"/>
        <w:ind w:firstLine="567"/>
        <w:rPr>
          <w:rFonts w:ascii="Times New Roman" w:eastAsiaTheme="minorHAnsi" w:hAnsi="Times New Roman" w:cs="Times New Roman"/>
          <w:sz w:val="22"/>
          <w:szCs w:val="22"/>
          <w:lang w:eastAsia="en-US"/>
        </w:rPr>
      </w:pPr>
      <w:r w:rsidRPr="00F618E3">
        <w:rPr>
          <w:rFonts w:ascii="Times New Roman" w:eastAsiaTheme="minorHAnsi" w:hAnsi="Times New Roman" w:cs="Times New Roman"/>
          <w:sz w:val="22"/>
          <w:szCs w:val="22"/>
          <w:lang w:eastAsia="en-US"/>
        </w:rPr>
        <w:lastRenderedPageBreak/>
        <w:t xml:space="preserve">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школы служит Профстандарт. </w:t>
      </w:r>
    </w:p>
    <w:p w:rsidR="00F618E3" w:rsidRPr="00F618E3" w:rsidRDefault="00F618E3" w:rsidP="00F618E3">
      <w:pPr>
        <w:widowControl/>
        <w:spacing w:after="200" w:line="276" w:lineRule="auto"/>
        <w:ind w:firstLine="567"/>
        <w:rPr>
          <w:rFonts w:ascii="Times New Roman" w:eastAsiaTheme="minorHAnsi" w:hAnsi="Times New Roman" w:cs="Times New Roman"/>
          <w:color w:val="auto"/>
          <w:sz w:val="22"/>
          <w:szCs w:val="22"/>
          <w:lang w:eastAsia="en-US"/>
        </w:rPr>
      </w:pPr>
      <w:r w:rsidRPr="00F618E3">
        <w:rPr>
          <w:rFonts w:ascii="Times New Roman" w:eastAsiaTheme="minorHAnsi" w:hAnsi="Times New Roman" w:cs="Times New Roman"/>
          <w:color w:val="auto"/>
          <w:sz w:val="22"/>
          <w:szCs w:val="22"/>
          <w:lang w:eastAsia="en-US"/>
        </w:rPr>
        <w:t>Для организации образовательной деятельности в школе имеются необходимые кадровые ресурсы.</w:t>
      </w:r>
    </w:p>
    <w:p w:rsidR="00F618E3" w:rsidRPr="00F618E3" w:rsidRDefault="00F618E3" w:rsidP="00F618E3">
      <w:pPr>
        <w:widowControl/>
        <w:spacing w:after="200" w:line="276" w:lineRule="auto"/>
        <w:ind w:firstLine="567"/>
        <w:rPr>
          <w:rFonts w:ascii="Times New Roman" w:eastAsiaTheme="minorHAnsi" w:hAnsi="Times New Roman" w:cs="Times New Roman"/>
          <w:b/>
          <w:bCs/>
          <w:color w:val="auto"/>
          <w:sz w:val="22"/>
          <w:szCs w:val="22"/>
          <w:lang w:eastAsia="en-US"/>
        </w:rPr>
      </w:pPr>
      <w:r w:rsidRPr="00F618E3">
        <w:rPr>
          <w:rFonts w:ascii="Times New Roman" w:eastAsiaTheme="minorHAnsi" w:hAnsi="Times New Roman" w:cs="Times New Roman"/>
          <w:b/>
          <w:bCs/>
          <w:color w:val="auto"/>
          <w:sz w:val="22"/>
          <w:szCs w:val="22"/>
          <w:lang w:eastAsia="en-US"/>
        </w:rPr>
        <w:t>Количественный и качественный состав педагогических кадров</w:t>
      </w:r>
    </w:p>
    <w:tbl>
      <w:tblPr>
        <w:tblStyle w:val="1"/>
        <w:tblW w:w="0" w:type="auto"/>
        <w:tblLook w:val="04A0" w:firstRow="1" w:lastRow="0" w:firstColumn="1" w:lastColumn="0" w:noHBand="0" w:noVBand="1"/>
      </w:tblPr>
      <w:tblGrid>
        <w:gridCol w:w="8046"/>
        <w:gridCol w:w="1950"/>
      </w:tblGrid>
      <w:tr w:rsidR="00F618E3" w:rsidRPr="00F618E3" w:rsidTr="00BC2ED9">
        <w:tc>
          <w:tcPr>
            <w:tcW w:w="8046" w:type="dxa"/>
          </w:tcPr>
          <w:p w:rsidR="00F618E3" w:rsidRPr="00F618E3" w:rsidRDefault="00F618E3" w:rsidP="00F618E3">
            <w:pPr>
              <w:autoSpaceDE w:val="0"/>
              <w:autoSpaceDN w:val="0"/>
              <w:adjustRightInd w:val="0"/>
              <w:rPr>
                <w:rFonts w:ascii="Times New Roman" w:hAnsi="Times New Roman" w:cs="Times New Roman"/>
              </w:rPr>
            </w:pPr>
            <w:r w:rsidRPr="00F618E3">
              <w:rPr>
                <w:rFonts w:ascii="Times New Roman" w:hAnsi="Times New Roman" w:cs="Times New Roman"/>
              </w:rPr>
              <w:t>Состав кадров</w:t>
            </w:r>
          </w:p>
        </w:tc>
        <w:tc>
          <w:tcPr>
            <w:tcW w:w="1950" w:type="dxa"/>
          </w:tcPr>
          <w:p w:rsidR="00F618E3" w:rsidRPr="00F618E3" w:rsidRDefault="00F618E3" w:rsidP="00F618E3">
            <w:pPr>
              <w:autoSpaceDE w:val="0"/>
              <w:autoSpaceDN w:val="0"/>
              <w:adjustRightInd w:val="0"/>
              <w:rPr>
                <w:rFonts w:ascii="Times New Roman" w:hAnsi="Times New Roman" w:cs="Times New Roman"/>
              </w:rPr>
            </w:pPr>
            <w:r w:rsidRPr="00F618E3">
              <w:rPr>
                <w:rFonts w:ascii="Times New Roman" w:hAnsi="Times New Roman" w:cs="Times New Roman"/>
              </w:rPr>
              <w:t xml:space="preserve">2020 </w:t>
            </w:r>
          </w:p>
        </w:tc>
      </w:tr>
      <w:tr w:rsidR="00F618E3" w:rsidRPr="00F618E3" w:rsidTr="00BC2ED9">
        <w:tc>
          <w:tcPr>
            <w:tcW w:w="8046" w:type="dxa"/>
          </w:tcPr>
          <w:p w:rsidR="00F618E3" w:rsidRPr="00F618E3" w:rsidRDefault="00F618E3" w:rsidP="00F618E3">
            <w:pPr>
              <w:autoSpaceDE w:val="0"/>
              <w:autoSpaceDN w:val="0"/>
              <w:adjustRightInd w:val="0"/>
              <w:rPr>
                <w:rFonts w:ascii="Times New Roman" w:hAnsi="Times New Roman" w:cs="Times New Roman"/>
              </w:rPr>
            </w:pPr>
            <w:r w:rsidRPr="00F618E3">
              <w:rPr>
                <w:rFonts w:ascii="Times New Roman" w:hAnsi="Times New Roman" w:cs="Times New Roman"/>
              </w:rPr>
              <w:t>Всего специалистов (в том числе совместителей)</w:t>
            </w:r>
          </w:p>
        </w:tc>
        <w:tc>
          <w:tcPr>
            <w:tcW w:w="1950" w:type="dxa"/>
          </w:tcPr>
          <w:p w:rsidR="00F618E3" w:rsidRPr="00F618E3" w:rsidRDefault="00F618E3" w:rsidP="00F618E3">
            <w:pPr>
              <w:autoSpaceDE w:val="0"/>
              <w:autoSpaceDN w:val="0"/>
              <w:adjustRightInd w:val="0"/>
              <w:rPr>
                <w:rFonts w:ascii="Times New Roman" w:hAnsi="Times New Roman" w:cs="Times New Roman"/>
              </w:rPr>
            </w:pPr>
            <w:r w:rsidRPr="00F618E3">
              <w:rPr>
                <w:rFonts w:ascii="Times New Roman" w:hAnsi="Times New Roman" w:cs="Times New Roman"/>
              </w:rPr>
              <w:t>68</w:t>
            </w:r>
          </w:p>
        </w:tc>
      </w:tr>
      <w:tr w:rsidR="00F618E3" w:rsidRPr="00F618E3" w:rsidTr="00BC2ED9">
        <w:tc>
          <w:tcPr>
            <w:tcW w:w="8046" w:type="dxa"/>
          </w:tcPr>
          <w:p w:rsidR="00F618E3" w:rsidRPr="00F618E3" w:rsidRDefault="00F618E3" w:rsidP="00F618E3">
            <w:pPr>
              <w:autoSpaceDE w:val="0"/>
              <w:autoSpaceDN w:val="0"/>
              <w:adjustRightInd w:val="0"/>
              <w:rPr>
                <w:rFonts w:ascii="Times New Roman" w:hAnsi="Times New Roman" w:cs="Times New Roman"/>
              </w:rPr>
            </w:pPr>
            <w:r w:rsidRPr="00F618E3">
              <w:rPr>
                <w:rFonts w:ascii="Times New Roman" w:hAnsi="Times New Roman" w:cs="Times New Roman"/>
              </w:rPr>
              <w:t>Постоянные (основные) сотрудники</w:t>
            </w:r>
          </w:p>
        </w:tc>
        <w:tc>
          <w:tcPr>
            <w:tcW w:w="1950" w:type="dxa"/>
          </w:tcPr>
          <w:p w:rsidR="00F618E3" w:rsidRPr="00F618E3" w:rsidRDefault="00F618E3" w:rsidP="00F618E3">
            <w:pPr>
              <w:autoSpaceDE w:val="0"/>
              <w:autoSpaceDN w:val="0"/>
              <w:adjustRightInd w:val="0"/>
              <w:rPr>
                <w:rFonts w:ascii="Times New Roman" w:hAnsi="Times New Roman" w:cs="Times New Roman"/>
              </w:rPr>
            </w:pPr>
            <w:r w:rsidRPr="00F618E3">
              <w:rPr>
                <w:rFonts w:ascii="Times New Roman" w:hAnsi="Times New Roman" w:cs="Times New Roman"/>
              </w:rPr>
              <w:t>66</w:t>
            </w:r>
          </w:p>
        </w:tc>
      </w:tr>
      <w:tr w:rsidR="00F618E3" w:rsidRPr="00F618E3" w:rsidTr="00BC2ED9">
        <w:tc>
          <w:tcPr>
            <w:tcW w:w="8046" w:type="dxa"/>
          </w:tcPr>
          <w:p w:rsidR="00F618E3" w:rsidRPr="00F618E3" w:rsidRDefault="00F618E3" w:rsidP="00F618E3">
            <w:pPr>
              <w:autoSpaceDE w:val="0"/>
              <w:autoSpaceDN w:val="0"/>
              <w:adjustRightInd w:val="0"/>
              <w:rPr>
                <w:rFonts w:ascii="Times New Roman" w:hAnsi="Times New Roman" w:cs="Times New Roman"/>
              </w:rPr>
            </w:pPr>
            <w:r w:rsidRPr="00F618E3">
              <w:rPr>
                <w:rFonts w:ascii="Times New Roman" w:hAnsi="Times New Roman" w:cs="Times New Roman"/>
              </w:rPr>
              <w:t>Совместители</w:t>
            </w:r>
          </w:p>
        </w:tc>
        <w:tc>
          <w:tcPr>
            <w:tcW w:w="1950" w:type="dxa"/>
          </w:tcPr>
          <w:p w:rsidR="00F618E3" w:rsidRPr="00F618E3" w:rsidRDefault="00F618E3" w:rsidP="00F618E3">
            <w:pPr>
              <w:autoSpaceDE w:val="0"/>
              <w:autoSpaceDN w:val="0"/>
              <w:adjustRightInd w:val="0"/>
              <w:rPr>
                <w:rFonts w:ascii="Times New Roman" w:hAnsi="Times New Roman" w:cs="Times New Roman"/>
              </w:rPr>
            </w:pPr>
            <w:r w:rsidRPr="00F618E3">
              <w:rPr>
                <w:rFonts w:ascii="Times New Roman" w:hAnsi="Times New Roman" w:cs="Times New Roman"/>
              </w:rPr>
              <w:t>2</w:t>
            </w:r>
          </w:p>
        </w:tc>
      </w:tr>
      <w:tr w:rsidR="00F618E3" w:rsidRPr="00F618E3" w:rsidTr="00BC2ED9">
        <w:tc>
          <w:tcPr>
            <w:tcW w:w="8046" w:type="dxa"/>
          </w:tcPr>
          <w:p w:rsidR="00F618E3" w:rsidRPr="00F618E3" w:rsidRDefault="00F618E3" w:rsidP="00F618E3">
            <w:pPr>
              <w:autoSpaceDE w:val="0"/>
              <w:autoSpaceDN w:val="0"/>
              <w:adjustRightInd w:val="0"/>
              <w:rPr>
                <w:rFonts w:ascii="Times New Roman" w:hAnsi="Times New Roman" w:cs="Times New Roman"/>
              </w:rPr>
            </w:pPr>
            <w:r w:rsidRPr="00F618E3">
              <w:rPr>
                <w:rFonts w:ascii="Times New Roman" w:hAnsi="Times New Roman" w:cs="Times New Roman"/>
              </w:rPr>
              <w:t>Работающие по договору</w:t>
            </w:r>
          </w:p>
        </w:tc>
        <w:tc>
          <w:tcPr>
            <w:tcW w:w="1950" w:type="dxa"/>
          </w:tcPr>
          <w:p w:rsidR="00F618E3" w:rsidRPr="00F618E3" w:rsidRDefault="00F618E3" w:rsidP="00F618E3">
            <w:pPr>
              <w:autoSpaceDE w:val="0"/>
              <w:autoSpaceDN w:val="0"/>
              <w:adjustRightInd w:val="0"/>
              <w:rPr>
                <w:rFonts w:ascii="Times New Roman" w:hAnsi="Times New Roman" w:cs="Times New Roman"/>
              </w:rPr>
            </w:pPr>
            <w:r w:rsidRPr="00F618E3">
              <w:rPr>
                <w:rFonts w:ascii="Times New Roman" w:hAnsi="Times New Roman" w:cs="Times New Roman"/>
              </w:rPr>
              <w:t>68</w:t>
            </w:r>
          </w:p>
        </w:tc>
      </w:tr>
      <w:tr w:rsidR="00F618E3" w:rsidRPr="00F618E3" w:rsidTr="00BC2ED9">
        <w:tc>
          <w:tcPr>
            <w:tcW w:w="8046" w:type="dxa"/>
          </w:tcPr>
          <w:p w:rsidR="00F618E3" w:rsidRPr="00F618E3" w:rsidRDefault="00F618E3" w:rsidP="00F618E3">
            <w:pPr>
              <w:autoSpaceDE w:val="0"/>
              <w:autoSpaceDN w:val="0"/>
              <w:adjustRightInd w:val="0"/>
              <w:rPr>
                <w:rFonts w:ascii="Times New Roman" w:hAnsi="Times New Roman" w:cs="Times New Roman"/>
              </w:rPr>
            </w:pPr>
            <w:r w:rsidRPr="00F618E3">
              <w:rPr>
                <w:rFonts w:ascii="Times New Roman" w:hAnsi="Times New Roman" w:cs="Times New Roman"/>
              </w:rPr>
              <w:t>Наличие в штате</w:t>
            </w:r>
          </w:p>
        </w:tc>
        <w:tc>
          <w:tcPr>
            <w:tcW w:w="1950" w:type="dxa"/>
          </w:tcPr>
          <w:p w:rsidR="00F618E3" w:rsidRPr="00F618E3" w:rsidRDefault="00F618E3" w:rsidP="00F618E3">
            <w:pPr>
              <w:autoSpaceDE w:val="0"/>
              <w:autoSpaceDN w:val="0"/>
              <w:adjustRightInd w:val="0"/>
              <w:rPr>
                <w:rFonts w:ascii="Times New Roman" w:hAnsi="Times New Roman" w:cs="Times New Roman"/>
              </w:rPr>
            </w:pPr>
          </w:p>
        </w:tc>
      </w:tr>
      <w:tr w:rsidR="00F618E3" w:rsidRPr="00F618E3" w:rsidTr="00BC2ED9">
        <w:tc>
          <w:tcPr>
            <w:tcW w:w="8046" w:type="dxa"/>
          </w:tcPr>
          <w:p w:rsidR="00F618E3" w:rsidRPr="00F618E3" w:rsidRDefault="00F618E3" w:rsidP="00F618E3">
            <w:pPr>
              <w:numPr>
                <w:ilvl w:val="0"/>
                <w:numId w:val="5"/>
              </w:numPr>
              <w:autoSpaceDE w:val="0"/>
              <w:autoSpaceDN w:val="0"/>
              <w:adjustRightInd w:val="0"/>
              <w:contextualSpacing/>
              <w:rPr>
                <w:rFonts w:ascii="Times New Roman" w:hAnsi="Times New Roman" w:cs="Times New Roman"/>
              </w:rPr>
            </w:pPr>
            <w:r w:rsidRPr="00F618E3">
              <w:rPr>
                <w:rFonts w:ascii="Times New Roman" w:hAnsi="Times New Roman" w:cs="Times New Roman"/>
              </w:rPr>
              <w:t>Административные работники</w:t>
            </w:r>
          </w:p>
        </w:tc>
        <w:tc>
          <w:tcPr>
            <w:tcW w:w="1950" w:type="dxa"/>
          </w:tcPr>
          <w:p w:rsidR="00F618E3" w:rsidRPr="00F618E3" w:rsidRDefault="00F618E3" w:rsidP="00F618E3">
            <w:pPr>
              <w:autoSpaceDE w:val="0"/>
              <w:autoSpaceDN w:val="0"/>
              <w:adjustRightInd w:val="0"/>
              <w:rPr>
                <w:rFonts w:ascii="Times New Roman" w:hAnsi="Times New Roman" w:cs="Times New Roman"/>
              </w:rPr>
            </w:pPr>
            <w:r w:rsidRPr="00F618E3">
              <w:rPr>
                <w:rFonts w:ascii="Times New Roman" w:hAnsi="Times New Roman" w:cs="Times New Roman"/>
              </w:rPr>
              <w:t>8</w:t>
            </w:r>
          </w:p>
        </w:tc>
      </w:tr>
      <w:tr w:rsidR="00F618E3" w:rsidRPr="00F618E3" w:rsidTr="00BC2ED9">
        <w:tc>
          <w:tcPr>
            <w:tcW w:w="8046" w:type="dxa"/>
          </w:tcPr>
          <w:p w:rsidR="00F618E3" w:rsidRPr="00F618E3" w:rsidRDefault="00F618E3" w:rsidP="00F618E3">
            <w:pPr>
              <w:numPr>
                <w:ilvl w:val="0"/>
                <w:numId w:val="5"/>
              </w:numPr>
              <w:autoSpaceDE w:val="0"/>
              <w:autoSpaceDN w:val="0"/>
              <w:adjustRightInd w:val="0"/>
              <w:contextualSpacing/>
              <w:rPr>
                <w:rFonts w:ascii="Times New Roman" w:hAnsi="Times New Roman" w:cs="Times New Roman"/>
              </w:rPr>
            </w:pPr>
            <w:r w:rsidRPr="00F618E3">
              <w:rPr>
                <w:rFonts w:ascii="Times New Roman" w:hAnsi="Times New Roman" w:cs="Times New Roman"/>
              </w:rPr>
              <w:t>Учителей (начальной школы, предметников)</w:t>
            </w:r>
          </w:p>
        </w:tc>
        <w:tc>
          <w:tcPr>
            <w:tcW w:w="1950" w:type="dxa"/>
          </w:tcPr>
          <w:p w:rsidR="00F618E3" w:rsidRPr="00F618E3" w:rsidRDefault="00F618E3" w:rsidP="00F618E3">
            <w:pPr>
              <w:autoSpaceDE w:val="0"/>
              <w:autoSpaceDN w:val="0"/>
              <w:adjustRightInd w:val="0"/>
              <w:rPr>
                <w:rFonts w:ascii="Times New Roman" w:hAnsi="Times New Roman" w:cs="Times New Roman"/>
              </w:rPr>
            </w:pPr>
            <w:r w:rsidRPr="00F618E3">
              <w:rPr>
                <w:rFonts w:ascii="Times New Roman" w:hAnsi="Times New Roman" w:cs="Times New Roman"/>
              </w:rPr>
              <w:t>13</w:t>
            </w:r>
          </w:p>
        </w:tc>
      </w:tr>
      <w:tr w:rsidR="00F618E3" w:rsidRPr="00F618E3" w:rsidTr="00BC2ED9">
        <w:tc>
          <w:tcPr>
            <w:tcW w:w="8046" w:type="dxa"/>
          </w:tcPr>
          <w:p w:rsidR="00F618E3" w:rsidRPr="00F618E3" w:rsidRDefault="00F618E3" w:rsidP="00F618E3">
            <w:pPr>
              <w:numPr>
                <w:ilvl w:val="0"/>
                <w:numId w:val="5"/>
              </w:numPr>
              <w:autoSpaceDE w:val="0"/>
              <w:autoSpaceDN w:val="0"/>
              <w:adjustRightInd w:val="0"/>
              <w:contextualSpacing/>
              <w:rPr>
                <w:rFonts w:ascii="Times New Roman" w:hAnsi="Times New Roman" w:cs="Times New Roman"/>
              </w:rPr>
            </w:pPr>
            <w:r w:rsidRPr="00F618E3">
              <w:rPr>
                <w:rFonts w:ascii="Times New Roman" w:hAnsi="Times New Roman" w:cs="Times New Roman"/>
              </w:rPr>
              <w:t>Педагогов-психологов</w:t>
            </w:r>
          </w:p>
        </w:tc>
        <w:tc>
          <w:tcPr>
            <w:tcW w:w="1950" w:type="dxa"/>
          </w:tcPr>
          <w:p w:rsidR="00F618E3" w:rsidRPr="00F618E3" w:rsidRDefault="00F618E3" w:rsidP="00F618E3">
            <w:pPr>
              <w:autoSpaceDE w:val="0"/>
              <w:autoSpaceDN w:val="0"/>
              <w:adjustRightInd w:val="0"/>
              <w:rPr>
                <w:rFonts w:ascii="Times New Roman" w:hAnsi="Times New Roman" w:cs="Times New Roman"/>
              </w:rPr>
            </w:pPr>
            <w:r w:rsidRPr="00F618E3">
              <w:rPr>
                <w:rFonts w:ascii="Times New Roman" w:hAnsi="Times New Roman" w:cs="Times New Roman"/>
              </w:rPr>
              <w:t>1</w:t>
            </w:r>
          </w:p>
        </w:tc>
      </w:tr>
      <w:tr w:rsidR="00F618E3" w:rsidRPr="00F618E3" w:rsidTr="00BC2ED9">
        <w:tc>
          <w:tcPr>
            <w:tcW w:w="8046" w:type="dxa"/>
          </w:tcPr>
          <w:p w:rsidR="00F618E3" w:rsidRPr="00F618E3" w:rsidRDefault="00F618E3" w:rsidP="00F618E3">
            <w:pPr>
              <w:numPr>
                <w:ilvl w:val="0"/>
                <w:numId w:val="5"/>
              </w:numPr>
              <w:autoSpaceDE w:val="0"/>
              <w:autoSpaceDN w:val="0"/>
              <w:adjustRightInd w:val="0"/>
              <w:contextualSpacing/>
              <w:rPr>
                <w:rFonts w:ascii="Times New Roman" w:hAnsi="Times New Roman" w:cs="Times New Roman"/>
              </w:rPr>
            </w:pPr>
            <w:r w:rsidRPr="00F618E3">
              <w:rPr>
                <w:rFonts w:ascii="Times New Roman" w:hAnsi="Times New Roman" w:cs="Times New Roman"/>
              </w:rPr>
              <w:t>Педагогов дополнительного образования</w:t>
            </w:r>
          </w:p>
        </w:tc>
        <w:tc>
          <w:tcPr>
            <w:tcW w:w="1950" w:type="dxa"/>
          </w:tcPr>
          <w:p w:rsidR="00F618E3" w:rsidRPr="00F618E3" w:rsidRDefault="00F618E3" w:rsidP="00F618E3">
            <w:pPr>
              <w:autoSpaceDE w:val="0"/>
              <w:autoSpaceDN w:val="0"/>
              <w:adjustRightInd w:val="0"/>
              <w:rPr>
                <w:rFonts w:ascii="Times New Roman" w:hAnsi="Times New Roman" w:cs="Times New Roman"/>
              </w:rPr>
            </w:pPr>
            <w:r w:rsidRPr="00F618E3">
              <w:rPr>
                <w:rFonts w:ascii="Times New Roman" w:hAnsi="Times New Roman" w:cs="Times New Roman"/>
              </w:rPr>
              <w:t>2</w:t>
            </w:r>
          </w:p>
        </w:tc>
      </w:tr>
      <w:tr w:rsidR="00F618E3" w:rsidRPr="00F618E3" w:rsidTr="00BC2ED9">
        <w:tc>
          <w:tcPr>
            <w:tcW w:w="8046" w:type="dxa"/>
          </w:tcPr>
          <w:p w:rsidR="00F618E3" w:rsidRPr="00F618E3" w:rsidRDefault="00F618E3" w:rsidP="00F618E3">
            <w:pPr>
              <w:numPr>
                <w:ilvl w:val="0"/>
                <w:numId w:val="5"/>
              </w:numPr>
              <w:autoSpaceDE w:val="0"/>
              <w:autoSpaceDN w:val="0"/>
              <w:adjustRightInd w:val="0"/>
              <w:contextualSpacing/>
              <w:rPr>
                <w:rFonts w:ascii="Times New Roman" w:hAnsi="Times New Roman" w:cs="Times New Roman"/>
              </w:rPr>
            </w:pPr>
            <w:r w:rsidRPr="00F618E3">
              <w:rPr>
                <w:rFonts w:ascii="Times New Roman" w:hAnsi="Times New Roman" w:cs="Times New Roman"/>
              </w:rPr>
              <w:t>Преподаватель-организатор ОБЖ</w:t>
            </w:r>
          </w:p>
        </w:tc>
        <w:tc>
          <w:tcPr>
            <w:tcW w:w="1950" w:type="dxa"/>
          </w:tcPr>
          <w:p w:rsidR="00F618E3" w:rsidRPr="00F618E3" w:rsidRDefault="00F618E3" w:rsidP="00F618E3">
            <w:pPr>
              <w:autoSpaceDE w:val="0"/>
              <w:autoSpaceDN w:val="0"/>
              <w:adjustRightInd w:val="0"/>
              <w:rPr>
                <w:rFonts w:ascii="Times New Roman" w:hAnsi="Times New Roman" w:cs="Times New Roman"/>
              </w:rPr>
            </w:pPr>
            <w:r w:rsidRPr="00F618E3">
              <w:rPr>
                <w:rFonts w:ascii="Times New Roman" w:hAnsi="Times New Roman" w:cs="Times New Roman"/>
              </w:rPr>
              <w:t>1</w:t>
            </w:r>
          </w:p>
        </w:tc>
      </w:tr>
      <w:tr w:rsidR="00F618E3" w:rsidRPr="00F618E3" w:rsidTr="00BC2ED9">
        <w:tc>
          <w:tcPr>
            <w:tcW w:w="8046" w:type="dxa"/>
          </w:tcPr>
          <w:p w:rsidR="00F618E3" w:rsidRPr="00F618E3" w:rsidRDefault="00F618E3" w:rsidP="00F618E3">
            <w:pPr>
              <w:numPr>
                <w:ilvl w:val="0"/>
                <w:numId w:val="5"/>
              </w:numPr>
              <w:autoSpaceDE w:val="0"/>
              <w:autoSpaceDN w:val="0"/>
              <w:adjustRightInd w:val="0"/>
              <w:contextualSpacing/>
              <w:rPr>
                <w:rFonts w:ascii="Times New Roman" w:hAnsi="Times New Roman" w:cs="Times New Roman"/>
              </w:rPr>
            </w:pPr>
            <w:r w:rsidRPr="00F618E3">
              <w:rPr>
                <w:rFonts w:ascii="Times New Roman" w:hAnsi="Times New Roman" w:cs="Times New Roman"/>
              </w:rPr>
              <w:t>Педагогов-организаторов</w:t>
            </w:r>
          </w:p>
        </w:tc>
        <w:tc>
          <w:tcPr>
            <w:tcW w:w="1950" w:type="dxa"/>
          </w:tcPr>
          <w:p w:rsidR="00F618E3" w:rsidRPr="00F618E3" w:rsidRDefault="00F618E3" w:rsidP="00F618E3">
            <w:pPr>
              <w:autoSpaceDE w:val="0"/>
              <w:autoSpaceDN w:val="0"/>
              <w:adjustRightInd w:val="0"/>
              <w:rPr>
                <w:rFonts w:ascii="Times New Roman" w:hAnsi="Times New Roman" w:cs="Times New Roman"/>
              </w:rPr>
            </w:pPr>
            <w:r w:rsidRPr="00F618E3">
              <w:rPr>
                <w:rFonts w:ascii="Times New Roman" w:hAnsi="Times New Roman" w:cs="Times New Roman"/>
              </w:rPr>
              <w:t>2</w:t>
            </w:r>
          </w:p>
        </w:tc>
      </w:tr>
      <w:tr w:rsidR="00F618E3" w:rsidRPr="00F618E3" w:rsidTr="00BC2ED9">
        <w:tc>
          <w:tcPr>
            <w:tcW w:w="8046" w:type="dxa"/>
          </w:tcPr>
          <w:p w:rsidR="00F618E3" w:rsidRPr="00F618E3" w:rsidRDefault="00F618E3" w:rsidP="00F618E3">
            <w:pPr>
              <w:numPr>
                <w:ilvl w:val="0"/>
                <w:numId w:val="5"/>
              </w:numPr>
              <w:autoSpaceDE w:val="0"/>
              <w:autoSpaceDN w:val="0"/>
              <w:adjustRightInd w:val="0"/>
              <w:contextualSpacing/>
              <w:rPr>
                <w:rFonts w:ascii="Times New Roman" w:hAnsi="Times New Roman" w:cs="Times New Roman"/>
              </w:rPr>
            </w:pPr>
            <w:r w:rsidRPr="00F618E3">
              <w:rPr>
                <w:rFonts w:ascii="Times New Roman" w:hAnsi="Times New Roman" w:cs="Times New Roman"/>
              </w:rPr>
              <w:t>Учителей предметников</w:t>
            </w:r>
          </w:p>
        </w:tc>
        <w:tc>
          <w:tcPr>
            <w:tcW w:w="1950" w:type="dxa"/>
          </w:tcPr>
          <w:p w:rsidR="00F618E3" w:rsidRPr="00F618E3" w:rsidRDefault="00F618E3" w:rsidP="00F618E3">
            <w:pPr>
              <w:autoSpaceDE w:val="0"/>
              <w:autoSpaceDN w:val="0"/>
              <w:adjustRightInd w:val="0"/>
              <w:rPr>
                <w:rFonts w:ascii="Times New Roman" w:hAnsi="Times New Roman" w:cs="Times New Roman"/>
              </w:rPr>
            </w:pPr>
            <w:r w:rsidRPr="00F618E3">
              <w:rPr>
                <w:rFonts w:ascii="Times New Roman" w:hAnsi="Times New Roman" w:cs="Times New Roman"/>
              </w:rPr>
              <w:t>40</w:t>
            </w:r>
          </w:p>
        </w:tc>
      </w:tr>
      <w:tr w:rsidR="00F618E3" w:rsidRPr="00F618E3" w:rsidTr="00BC2ED9">
        <w:tc>
          <w:tcPr>
            <w:tcW w:w="8046" w:type="dxa"/>
          </w:tcPr>
          <w:p w:rsidR="00F618E3" w:rsidRPr="00F618E3" w:rsidRDefault="00F618E3" w:rsidP="00F618E3">
            <w:pPr>
              <w:numPr>
                <w:ilvl w:val="0"/>
                <w:numId w:val="5"/>
              </w:numPr>
              <w:autoSpaceDE w:val="0"/>
              <w:autoSpaceDN w:val="0"/>
              <w:adjustRightInd w:val="0"/>
              <w:contextualSpacing/>
              <w:rPr>
                <w:rFonts w:ascii="Times New Roman" w:hAnsi="Times New Roman" w:cs="Times New Roman"/>
              </w:rPr>
            </w:pPr>
            <w:r w:rsidRPr="00F618E3">
              <w:rPr>
                <w:rFonts w:ascii="Times New Roman" w:hAnsi="Times New Roman" w:cs="Times New Roman"/>
              </w:rPr>
              <w:t>Заведующий библиотекой</w:t>
            </w:r>
          </w:p>
        </w:tc>
        <w:tc>
          <w:tcPr>
            <w:tcW w:w="1950" w:type="dxa"/>
          </w:tcPr>
          <w:p w:rsidR="00F618E3" w:rsidRPr="00F618E3" w:rsidRDefault="00F618E3" w:rsidP="00F618E3">
            <w:pPr>
              <w:autoSpaceDE w:val="0"/>
              <w:autoSpaceDN w:val="0"/>
              <w:adjustRightInd w:val="0"/>
              <w:rPr>
                <w:rFonts w:ascii="Times New Roman" w:hAnsi="Times New Roman" w:cs="Times New Roman"/>
              </w:rPr>
            </w:pPr>
            <w:r w:rsidRPr="00F618E3">
              <w:rPr>
                <w:rFonts w:ascii="Times New Roman" w:hAnsi="Times New Roman" w:cs="Times New Roman"/>
              </w:rPr>
              <w:t>1</w:t>
            </w:r>
          </w:p>
        </w:tc>
      </w:tr>
      <w:tr w:rsidR="00F618E3" w:rsidRPr="00F618E3" w:rsidTr="00BC2ED9">
        <w:tc>
          <w:tcPr>
            <w:tcW w:w="8046" w:type="dxa"/>
          </w:tcPr>
          <w:p w:rsidR="00F618E3" w:rsidRPr="00F618E3" w:rsidRDefault="00F618E3" w:rsidP="00F618E3">
            <w:pPr>
              <w:autoSpaceDE w:val="0"/>
              <w:autoSpaceDN w:val="0"/>
              <w:adjustRightInd w:val="0"/>
              <w:rPr>
                <w:rFonts w:ascii="Times New Roman" w:hAnsi="Times New Roman" w:cs="Times New Roman"/>
              </w:rPr>
            </w:pPr>
            <w:r w:rsidRPr="00F618E3">
              <w:rPr>
                <w:rFonts w:ascii="Times New Roman" w:hAnsi="Times New Roman" w:cs="Times New Roman"/>
              </w:rPr>
              <w:t>Специалисты ОУ</w:t>
            </w:r>
          </w:p>
        </w:tc>
        <w:tc>
          <w:tcPr>
            <w:tcW w:w="1950" w:type="dxa"/>
          </w:tcPr>
          <w:p w:rsidR="00F618E3" w:rsidRPr="00F618E3" w:rsidRDefault="00F618E3" w:rsidP="00F618E3">
            <w:pPr>
              <w:autoSpaceDE w:val="0"/>
              <w:autoSpaceDN w:val="0"/>
              <w:adjustRightInd w:val="0"/>
              <w:rPr>
                <w:rFonts w:ascii="Times New Roman" w:hAnsi="Times New Roman" w:cs="Times New Roman"/>
              </w:rPr>
            </w:pPr>
          </w:p>
        </w:tc>
      </w:tr>
      <w:tr w:rsidR="00F618E3" w:rsidRPr="00F618E3" w:rsidTr="00BC2ED9">
        <w:tc>
          <w:tcPr>
            <w:tcW w:w="8046" w:type="dxa"/>
          </w:tcPr>
          <w:p w:rsidR="00F618E3" w:rsidRPr="00F618E3" w:rsidRDefault="00F618E3" w:rsidP="00F618E3">
            <w:pPr>
              <w:autoSpaceDE w:val="0"/>
              <w:autoSpaceDN w:val="0"/>
              <w:adjustRightInd w:val="0"/>
              <w:rPr>
                <w:rFonts w:ascii="Times New Roman" w:hAnsi="Times New Roman" w:cs="Times New Roman"/>
              </w:rPr>
            </w:pPr>
            <w:r w:rsidRPr="00F618E3">
              <w:rPr>
                <w:rFonts w:ascii="Times New Roman" w:hAnsi="Times New Roman" w:cs="Times New Roman"/>
              </w:rPr>
              <w:t>имеют образование</w:t>
            </w:r>
          </w:p>
        </w:tc>
        <w:tc>
          <w:tcPr>
            <w:tcW w:w="1950" w:type="dxa"/>
          </w:tcPr>
          <w:p w:rsidR="00F618E3" w:rsidRPr="00F618E3" w:rsidRDefault="00F618E3" w:rsidP="00F618E3">
            <w:pPr>
              <w:autoSpaceDE w:val="0"/>
              <w:autoSpaceDN w:val="0"/>
              <w:adjustRightInd w:val="0"/>
              <w:rPr>
                <w:rFonts w:ascii="Times New Roman" w:hAnsi="Times New Roman" w:cs="Times New Roman"/>
              </w:rPr>
            </w:pPr>
          </w:p>
        </w:tc>
      </w:tr>
      <w:tr w:rsidR="00F618E3" w:rsidRPr="00F618E3" w:rsidTr="00BC2ED9">
        <w:tc>
          <w:tcPr>
            <w:tcW w:w="8046" w:type="dxa"/>
          </w:tcPr>
          <w:p w:rsidR="00F618E3" w:rsidRPr="00F618E3" w:rsidRDefault="00F618E3" w:rsidP="00F618E3">
            <w:pPr>
              <w:numPr>
                <w:ilvl w:val="0"/>
                <w:numId w:val="6"/>
              </w:numPr>
              <w:autoSpaceDE w:val="0"/>
              <w:autoSpaceDN w:val="0"/>
              <w:adjustRightInd w:val="0"/>
              <w:contextualSpacing/>
              <w:rPr>
                <w:rFonts w:ascii="Times New Roman" w:hAnsi="Times New Roman" w:cs="Times New Roman"/>
              </w:rPr>
            </w:pPr>
            <w:r w:rsidRPr="00F618E3">
              <w:rPr>
                <w:rFonts w:ascii="Times New Roman" w:hAnsi="Times New Roman" w:cs="Times New Roman"/>
              </w:rPr>
              <w:t>высшее педагогическое</w:t>
            </w:r>
          </w:p>
        </w:tc>
        <w:tc>
          <w:tcPr>
            <w:tcW w:w="1950" w:type="dxa"/>
          </w:tcPr>
          <w:p w:rsidR="00F618E3" w:rsidRPr="00F618E3" w:rsidRDefault="00F618E3" w:rsidP="00F618E3">
            <w:pPr>
              <w:autoSpaceDE w:val="0"/>
              <w:autoSpaceDN w:val="0"/>
              <w:adjustRightInd w:val="0"/>
              <w:rPr>
                <w:rFonts w:ascii="Times New Roman" w:hAnsi="Times New Roman" w:cs="Times New Roman"/>
              </w:rPr>
            </w:pPr>
            <w:r w:rsidRPr="00F618E3">
              <w:rPr>
                <w:rFonts w:ascii="Times New Roman" w:hAnsi="Times New Roman" w:cs="Times New Roman"/>
              </w:rPr>
              <w:t>50</w:t>
            </w:r>
          </w:p>
        </w:tc>
      </w:tr>
      <w:tr w:rsidR="00F618E3" w:rsidRPr="00F618E3" w:rsidTr="00BC2ED9">
        <w:tc>
          <w:tcPr>
            <w:tcW w:w="8046" w:type="dxa"/>
          </w:tcPr>
          <w:p w:rsidR="00F618E3" w:rsidRPr="00F618E3" w:rsidRDefault="00F618E3" w:rsidP="00F618E3">
            <w:pPr>
              <w:numPr>
                <w:ilvl w:val="0"/>
                <w:numId w:val="6"/>
              </w:numPr>
              <w:autoSpaceDE w:val="0"/>
              <w:autoSpaceDN w:val="0"/>
              <w:adjustRightInd w:val="0"/>
              <w:contextualSpacing/>
              <w:rPr>
                <w:rFonts w:ascii="Times New Roman" w:hAnsi="Times New Roman" w:cs="Times New Roman"/>
              </w:rPr>
            </w:pPr>
            <w:r w:rsidRPr="00F618E3">
              <w:rPr>
                <w:rFonts w:ascii="Times New Roman" w:hAnsi="Times New Roman" w:cs="Times New Roman"/>
              </w:rPr>
              <w:t>высшее непедагогическое</w:t>
            </w:r>
          </w:p>
        </w:tc>
        <w:tc>
          <w:tcPr>
            <w:tcW w:w="1950" w:type="dxa"/>
          </w:tcPr>
          <w:p w:rsidR="00F618E3" w:rsidRPr="00F618E3" w:rsidRDefault="00F618E3" w:rsidP="00F618E3">
            <w:pPr>
              <w:autoSpaceDE w:val="0"/>
              <w:autoSpaceDN w:val="0"/>
              <w:adjustRightInd w:val="0"/>
              <w:rPr>
                <w:rFonts w:ascii="Times New Roman" w:hAnsi="Times New Roman" w:cs="Times New Roman"/>
              </w:rPr>
            </w:pPr>
            <w:r w:rsidRPr="00F618E3">
              <w:rPr>
                <w:rFonts w:ascii="Times New Roman" w:hAnsi="Times New Roman" w:cs="Times New Roman"/>
              </w:rPr>
              <w:t>11</w:t>
            </w:r>
          </w:p>
        </w:tc>
      </w:tr>
      <w:tr w:rsidR="00F618E3" w:rsidRPr="00F618E3" w:rsidTr="00BC2ED9">
        <w:tc>
          <w:tcPr>
            <w:tcW w:w="8046" w:type="dxa"/>
          </w:tcPr>
          <w:p w:rsidR="00F618E3" w:rsidRPr="00F618E3" w:rsidRDefault="00F618E3" w:rsidP="00F618E3">
            <w:pPr>
              <w:numPr>
                <w:ilvl w:val="0"/>
                <w:numId w:val="6"/>
              </w:numPr>
              <w:autoSpaceDE w:val="0"/>
              <w:autoSpaceDN w:val="0"/>
              <w:adjustRightInd w:val="0"/>
              <w:contextualSpacing/>
              <w:rPr>
                <w:rFonts w:ascii="Times New Roman" w:hAnsi="Times New Roman" w:cs="Times New Roman"/>
              </w:rPr>
            </w:pPr>
            <w:r w:rsidRPr="00F618E3">
              <w:rPr>
                <w:rFonts w:ascii="Times New Roman" w:hAnsi="Times New Roman" w:cs="Times New Roman"/>
              </w:rPr>
              <w:t>среднее профессиональное (педагогическое)</w:t>
            </w:r>
          </w:p>
        </w:tc>
        <w:tc>
          <w:tcPr>
            <w:tcW w:w="1950" w:type="dxa"/>
          </w:tcPr>
          <w:p w:rsidR="00F618E3" w:rsidRPr="00F618E3" w:rsidRDefault="00F618E3" w:rsidP="00F618E3">
            <w:pPr>
              <w:autoSpaceDE w:val="0"/>
              <w:autoSpaceDN w:val="0"/>
              <w:adjustRightInd w:val="0"/>
              <w:rPr>
                <w:rFonts w:ascii="Times New Roman" w:hAnsi="Times New Roman" w:cs="Times New Roman"/>
              </w:rPr>
            </w:pPr>
            <w:r w:rsidRPr="00F618E3">
              <w:rPr>
                <w:rFonts w:ascii="Times New Roman" w:hAnsi="Times New Roman" w:cs="Times New Roman"/>
              </w:rPr>
              <w:t>7</w:t>
            </w:r>
          </w:p>
        </w:tc>
      </w:tr>
      <w:tr w:rsidR="00F618E3" w:rsidRPr="00F618E3" w:rsidTr="00BC2ED9">
        <w:tc>
          <w:tcPr>
            <w:tcW w:w="8046" w:type="dxa"/>
          </w:tcPr>
          <w:p w:rsidR="00F618E3" w:rsidRPr="00F618E3" w:rsidRDefault="00F618E3" w:rsidP="00F618E3">
            <w:pPr>
              <w:numPr>
                <w:ilvl w:val="0"/>
                <w:numId w:val="6"/>
              </w:numPr>
              <w:autoSpaceDE w:val="0"/>
              <w:autoSpaceDN w:val="0"/>
              <w:adjustRightInd w:val="0"/>
              <w:contextualSpacing/>
              <w:rPr>
                <w:rFonts w:ascii="Times New Roman" w:hAnsi="Times New Roman" w:cs="Times New Roman"/>
              </w:rPr>
            </w:pPr>
            <w:r w:rsidRPr="00F618E3">
              <w:rPr>
                <w:rFonts w:ascii="Times New Roman" w:hAnsi="Times New Roman" w:cs="Times New Roman"/>
              </w:rPr>
              <w:t>среднее профессиональное (непедагогическое)</w:t>
            </w:r>
          </w:p>
        </w:tc>
        <w:tc>
          <w:tcPr>
            <w:tcW w:w="1950" w:type="dxa"/>
          </w:tcPr>
          <w:p w:rsidR="00F618E3" w:rsidRPr="00F618E3" w:rsidRDefault="00F618E3" w:rsidP="00F618E3">
            <w:pPr>
              <w:autoSpaceDE w:val="0"/>
              <w:autoSpaceDN w:val="0"/>
              <w:adjustRightInd w:val="0"/>
              <w:rPr>
                <w:rFonts w:ascii="Times New Roman" w:hAnsi="Times New Roman" w:cs="Times New Roman"/>
              </w:rPr>
            </w:pPr>
            <w:r w:rsidRPr="00F618E3">
              <w:rPr>
                <w:rFonts w:ascii="Times New Roman" w:hAnsi="Times New Roman" w:cs="Times New Roman"/>
              </w:rPr>
              <w:t>-</w:t>
            </w:r>
          </w:p>
        </w:tc>
      </w:tr>
      <w:tr w:rsidR="00F618E3" w:rsidRPr="00F618E3" w:rsidTr="00BC2ED9">
        <w:tc>
          <w:tcPr>
            <w:tcW w:w="8046" w:type="dxa"/>
          </w:tcPr>
          <w:p w:rsidR="00F618E3" w:rsidRPr="00F618E3" w:rsidRDefault="00F618E3" w:rsidP="00F618E3">
            <w:pPr>
              <w:numPr>
                <w:ilvl w:val="0"/>
                <w:numId w:val="6"/>
              </w:numPr>
              <w:autoSpaceDE w:val="0"/>
              <w:autoSpaceDN w:val="0"/>
              <w:adjustRightInd w:val="0"/>
              <w:contextualSpacing/>
              <w:rPr>
                <w:rFonts w:ascii="Times New Roman" w:hAnsi="Times New Roman" w:cs="Times New Roman"/>
              </w:rPr>
            </w:pPr>
            <w:r w:rsidRPr="00F618E3">
              <w:rPr>
                <w:rFonts w:ascii="Times New Roman" w:hAnsi="Times New Roman" w:cs="Times New Roman"/>
              </w:rPr>
              <w:t>среднее общее</w:t>
            </w:r>
          </w:p>
        </w:tc>
        <w:tc>
          <w:tcPr>
            <w:tcW w:w="1950" w:type="dxa"/>
          </w:tcPr>
          <w:p w:rsidR="00F618E3" w:rsidRPr="00F618E3" w:rsidRDefault="00F618E3" w:rsidP="00F618E3">
            <w:pPr>
              <w:autoSpaceDE w:val="0"/>
              <w:autoSpaceDN w:val="0"/>
              <w:adjustRightInd w:val="0"/>
              <w:rPr>
                <w:rFonts w:ascii="Times New Roman" w:hAnsi="Times New Roman" w:cs="Times New Roman"/>
              </w:rPr>
            </w:pPr>
            <w:r w:rsidRPr="00F618E3">
              <w:rPr>
                <w:rFonts w:ascii="Times New Roman" w:hAnsi="Times New Roman" w:cs="Times New Roman"/>
              </w:rPr>
              <w:t>-</w:t>
            </w:r>
          </w:p>
        </w:tc>
      </w:tr>
      <w:tr w:rsidR="00F618E3" w:rsidRPr="00F618E3" w:rsidTr="00BC2ED9">
        <w:tc>
          <w:tcPr>
            <w:tcW w:w="8046" w:type="dxa"/>
          </w:tcPr>
          <w:p w:rsidR="00F618E3" w:rsidRPr="00F618E3" w:rsidRDefault="00F618E3" w:rsidP="00F618E3">
            <w:pPr>
              <w:autoSpaceDE w:val="0"/>
              <w:autoSpaceDN w:val="0"/>
              <w:adjustRightInd w:val="0"/>
              <w:rPr>
                <w:rFonts w:ascii="Times New Roman" w:hAnsi="Times New Roman" w:cs="Times New Roman"/>
              </w:rPr>
            </w:pPr>
            <w:r w:rsidRPr="00F618E3">
              <w:rPr>
                <w:rFonts w:ascii="Times New Roman" w:hAnsi="Times New Roman" w:cs="Times New Roman"/>
              </w:rPr>
              <w:t>Имеют награды и звания</w:t>
            </w:r>
          </w:p>
        </w:tc>
        <w:tc>
          <w:tcPr>
            <w:tcW w:w="1950" w:type="dxa"/>
          </w:tcPr>
          <w:p w:rsidR="00F618E3" w:rsidRPr="00F618E3" w:rsidRDefault="00F618E3" w:rsidP="00F618E3">
            <w:pPr>
              <w:autoSpaceDE w:val="0"/>
              <w:autoSpaceDN w:val="0"/>
              <w:adjustRightInd w:val="0"/>
              <w:rPr>
                <w:rFonts w:ascii="Times New Roman" w:hAnsi="Times New Roman" w:cs="Times New Roman"/>
              </w:rPr>
            </w:pPr>
          </w:p>
        </w:tc>
      </w:tr>
      <w:tr w:rsidR="00F618E3" w:rsidRPr="00F618E3" w:rsidTr="00BC2ED9">
        <w:tc>
          <w:tcPr>
            <w:tcW w:w="8046" w:type="dxa"/>
          </w:tcPr>
          <w:p w:rsidR="00F618E3" w:rsidRPr="00F618E3" w:rsidRDefault="00F618E3" w:rsidP="00F618E3">
            <w:pPr>
              <w:numPr>
                <w:ilvl w:val="0"/>
                <w:numId w:val="7"/>
              </w:numPr>
              <w:autoSpaceDE w:val="0"/>
              <w:autoSpaceDN w:val="0"/>
              <w:adjustRightInd w:val="0"/>
              <w:contextualSpacing/>
              <w:rPr>
                <w:rFonts w:ascii="Times New Roman" w:hAnsi="Times New Roman" w:cs="Times New Roman"/>
              </w:rPr>
            </w:pPr>
            <w:r w:rsidRPr="00F618E3">
              <w:rPr>
                <w:rFonts w:ascii="Times New Roman" w:hAnsi="Times New Roman" w:cs="Times New Roman"/>
              </w:rPr>
              <w:t>«Отличник народного просвещения»</w:t>
            </w:r>
          </w:p>
        </w:tc>
        <w:tc>
          <w:tcPr>
            <w:tcW w:w="1950" w:type="dxa"/>
          </w:tcPr>
          <w:p w:rsidR="00F618E3" w:rsidRPr="00F618E3" w:rsidRDefault="00F618E3" w:rsidP="00F618E3">
            <w:pPr>
              <w:autoSpaceDE w:val="0"/>
              <w:autoSpaceDN w:val="0"/>
              <w:adjustRightInd w:val="0"/>
              <w:rPr>
                <w:rFonts w:ascii="Times New Roman" w:hAnsi="Times New Roman" w:cs="Times New Roman"/>
              </w:rPr>
            </w:pPr>
            <w:r w:rsidRPr="00F618E3">
              <w:rPr>
                <w:rFonts w:ascii="Times New Roman" w:hAnsi="Times New Roman" w:cs="Times New Roman"/>
              </w:rPr>
              <w:t>1</w:t>
            </w:r>
          </w:p>
        </w:tc>
      </w:tr>
      <w:tr w:rsidR="00F618E3" w:rsidRPr="00F618E3" w:rsidTr="00BC2ED9">
        <w:tc>
          <w:tcPr>
            <w:tcW w:w="8046" w:type="dxa"/>
          </w:tcPr>
          <w:p w:rsidR="00F618E3" w:rsidRPr="00F618E3" w:rsidRDefault="00F618E3" w:rsidP="00F618E3">
            <w:pPr>
              <w:numPr>
                <w:ilvl w:val="0"/>
                <w:numId w:val="7"/>
              </w:numPr>
              <w:autoSpaceDE w:val="0"/>
              <w:autoSpaceDN w:val="0"/>
              <w:adjustRightInd w:val="0"/>
              <w:contextualSpacing/>
              <w:rPr>
                <w:rFonts w:ascii="Times New Roman" w:hAnsi="Times New Roman" w:cs="Times New Roman"/>
              </w:rPr>
            </w:pPr>
            <w:r w:rsidRPr="00F618E3">
              <w:rPr>
                <w:rFonts w:ascii="Times New Roman" w:hAnsi="Times New Roman" w:cs="Times New Roman"/>
              </w:rPr>
              <w:t>Нагрудный знак «Почетный работник общего образования»</w:t>
            </w:r>
          </w:p>
        </w:tc>
        <w:tc>
          <w:tcPr>
            <w:tcW w:w="1950" w:type="dxa"/>
          </w:tcPr>
          <w:p w:rsidR="00F618E3" w:rsidRPr="00F618E3" w:rsidRDefault="00F618E3" w:rsidP="00F618E3">
            <w:pPr>
              <w:autoSpaceDE w:val="0"/>
              <w:autoSpaceDN w:val="0"/>
              <w:adjustRightInd w:val="0"/>
              <w:rPr>
                <w:rFonts w:ascii="Times New Roman" w:hAnsi="Times New Roman" w:cs="Times New Roman"/>
              </w:rPr>
            </w:pPr>
            <w:r w:rsidRPr="00F618E3">
              <w:rPr>
                <w:rFonts w:ascii="Times New Roman" w:hAnsi="Times New Roman" w:cs="Times New Roman"/>
              </w:rPr>
              <w:t>2</w:t>
            </w:r>
          </w:p>
        </w:tc>
      </w:tr>
      <w:tr w:rsidR="00F618E3" w:rsidRPr="00F618E3" w:rsidTr="00BC2ED9">
        <w:tc>
          <w:tcPr>
            <w:tcW w:w="8046" w:type="dxa"/>
          </w:tcPr>
          <w:p w:rsidR="00F618E3" w:rsidRPr="00F618E3" w:rsidRDefault="00F618E3" w:rsidP="00F618E3">
            <w:pPr>
              <w:numPr>
                <w:ilvl w:val="0"/>
                <w:numId w:val="7"/>
              </w:numPr>
              <w:autoSpaceDE w:val="0"/>
              <w:autoSpaceDN w:val="0"/>
              <w:adjustRightInd w:val="0"/>
              <w:contextualSpacing/>
              <w:rPr>
                <w:rFonts w:ascii="Times New Roman" w:hAnsi="Times New Roman" w:cs="Times New Roman"/>
              </w:rPr>
            </w:pPr>
            <w:r w:rsidRPr="00F618E3">
              <w:rPr>
                <w:rFonts w:ascii="Times New Roman" w:hAnsi="Times New Roman" w:cs="Times New Roman"/>
              </w:rPr>
              <w:t>Почетная грамота МО и науки РТ</w:t>
            </w:r>
          </w:p>
        </w:tc>
        <w:tc>
          <w:tcPr>
            <w:tcW w:w="1950" w:type="dxa"/>
          </w:tcPr>
          <w:p w:rsidR="00F618E3" w:rsidRPr="00F618E3" w:rsidRDefault="00F618E3" w:rsidP="00F618E3">
            <w:pPr>
              <w:autoSpaceDE w:val="0"/>
              <w:autoSpaceDN w:val="0"/>
              <w:adjustRightInd w:val="0"/>
              <w:rPr>
                <w:rFonts w:ascii="Times New Roman" w:hAnsi="Times New Roman" w:cs="Times New Roman"/>
              </w:rPr>
            </w:pPr>
            <w:r w:rsidRPr="00F618E3">
              <w:rPr>
                <w:rFonts w:ascii="Times New Roman" w:hAnsi="Times New Roman" w:cs="Times New Roman"/>
              </w:rPr>
              <w:t>13</w:t>
            </w:r>
          </w:p>
        </w:tc>
      </w:tr>
      <w:tr w:rsidR="00F618E3" w:rsidRPr="00F618E3" w:rsidTr="00BC2ED9">
        <w:tc>
          <w:tcPr>
            <w:tcW w:w="8046" w:type="dxa"/>
          </w:tcPr>
          <w:p w:rsidR="00F618E3" w:rsidRPr="00F618E3" w:rsidRDefault="00F618E3" w:rsidP="00F618E3">
            <w:pPr>
              <w:numPr>
                <w:ilvl w:val="0"/>
                <w:numId w:val="7"/>
              </w:numPr>
              <w:autoSpaceDE w:val="0"/>
              <w:autoSpaceDN w:val="0"/>
              <w:adjustRightInd w:val="0"/>
              <w:contextualSpacing/>
              <w:rPr>
                <w:rFonts w:ascii="Times New Roman" w:hAnsi="Times New Roman" w:cs="Times New Roman"/>
              </w:rPr>
            </w:pPr>
            <w:r w:rsidRPr="00F618E3">
              <w:rPr>
                <w:rFonts w:ascii="Times New Roman" w:hAnsi="Times New Roman" w:cs="Times New Roman"/>
              </w:rPr>
              <w:t>Почетная грамота МО и науки РФ</w:t>
            </w:r>
          </w:p>
        </w:tc>
        <w:tc>
          <w:tcPr>
            <w:tcW w:w="1950" w:type="dxa"/>
          </w:tcPr>
          <w:p w:rsidR="00F618E3" w:rsidRPr="00F618E3" w:rsidRDefault="00F618E3" w:rsidP="00F618E3">
            <w:pPr>
              <w:autoSpaceDE w:val="0"/>
              <w:autoSpaceDN w:val="0"/>
              <w:adjustRightInd w:val="0"/>
              <w:rPr>
                <w:rFonts w:ascii="Times New Roman" w:hAnsi="Times New Roman" w:cs="Times New Roman"/>
              </w:rPr>
            </w:pPr>
            <w:r w:rsidRPr="00F618E3">
              <w:rPr>
                <w:rFonts w:ascii="Times New Roman" w:hAnsi="Times New Roman" w:cs="Times New Roman"/>
              </w:rPr>
              <w:t>5</w:t>
            </w:r>
          </w:p>
        </w:tc>
      </w:tr>
      <w:tr w:rsidR="00F618E3" w:rsidRPr="00F618E3" w:rsidTr="00BC2ED9">
        <w:tc>
          <w:tcPr>
            <w:tcW w:w="8046" w:type="dxa"/>
          </w:tcPr>
          <w:p w:rsidR="00F618E3" w:rsidRPr="00F618E3" w:rsidRDefault="00F618E3" w:rsidP="00F618E3">
            <w:pPr>
              <w:numPr>
                <w:ilvl w:val="0"/>
                <w:numId w:val="7"/>
              </w:numPr>
              <w:autoSpaceDE w:val="0"/>
              <w:autoSpaceDN w:val="0"/>
              <w:adjustRightInd w:val="0"/>
              <w:contextualSpacing/>
              <w:rPr>
                <w:rFonts w:ascii="Times New Roman" w:hAnsi="Times New Roman" w:cs="Times New Roman"/>
              </w:rPr>
            </w:pPr>
            <w:r w:rsidRPr="00F618E3">
              <w:rPr>
                <w:rFonts w:ascii="Times New Roman" w:hAnsi="Times New Roman" w:cs="Times New Roman"/>
              </w:rPr>
              <w:t>Нагрудный знак «За заслуги в образовании»</w:t>
            </w:r>
          </w:p>
        </w:tc>
        <w:tc>
          <w:tcPr>
            <w:tcW w:w="1950" w:type="dxa"/>
          </w:tcPr>
          <w:p w:rsidR="00F618E3" w:rsidRPr="00F618E3" w:rsidRDefault="00F618E3" w:rsidP="00F618E3">
            <w:pPr>
              <w:autoSpaceDE w:val="0"/>
              <w:autoSpaceDN w:val="0"/>
              <w:adjustRightInd w:val="0"/>
              <w:rPr>
                <w:rFonts w:ascii="Times New Roman" w:hAnsi="Times New Roman" w:cs="Times New Roman"/>
              </w:rPr>
            </w:pPr>
            <w:r w:rsidRPr="00F618E3">
              <w:rPr>
                <w:rFonts w:ascii="Times New Roman" w:hAnsi="Times New Roman" w:cs="Times New Roman"/>
              </w:rPr>
              <w:t>3</w:t>
            </w:r>
          </w:p>
        </w:tc>
      </w:tr>
    </w:tbl>
    <w:p w:rsidR="00F618E3" w:rsidRPr="00F618E3" w:rsidRDefault="00F618E3" w:rsidP="00F618E3">
      <w:pPr>
        <w:widowControl/>
        <w:spacing w:after="200" w:line="276" w:lineRule="auto"/>
        <w:ind w:firstLine="567"/>
        <w:rPr>
          <w:rFonts w:ascii="Times New Roman" w:eastAsiaTheme="minorHAnsi" w:hAnsi="Times New Roman" w:cs="Times New Roman"/>
          <w:color w:val="auto"/>
          <w:sz w:val="22"/>
          <w:szCs w:val="22"/>
          <w:lang w:eastAsia="en-US"/>
        </w:rPr>
      </w:pPr>
    </w:p>
    <w:p w:rsidR="00F618E3" w:rsidRPr="00F618E3" w:rsidRDefault="00F618E3" w:rsidP="00F618E3">
      <w:pPr>
        <w:widowControl/>
        <w:spacing w:after="200" w:line="276" w:lineRule="auto"/>
        <w:ind w:firstLine="567"/>
        <w:rPr>
          <w:rFonts w:ascii="Times New Roman" w:eastAsiaTheme="minorHAnsi" w:hAnsi="Times New Roman" w:cs="Times New Roman"/>
          <w:color w:val="auto"/>
          <w:sz w:val="22"/>
          <w:szCs w:val="22"/>
          <w:lang w:eastAsia="en-US"/>
        </w:rPr>
      </w:pPr>
      <w:r w:rsidRPr="00F618E3">
        <w:rPr>
          <w:rFonts w:ascii="Times New Roman" w:eastAsiaTheme="minorHAnsi" w:hAnsi="Times New Roman" w:cs="Times New Roman"/>
          <w:color w:val="auto"/>
          <w:sz w:val="22"/>
          <w:szCs w:val="22"/>
          <w:lang w:eastAsia="en-US"/>
        </w:rPr>
        <w:t>Диаграмма 1. Характеристика кадрового состава по возрастным показателям</w:t>
      </w:r>
    </w:p>
    <w:p w:rsidR="00F618E3" w:rsidRPr="00F618E3" w:rsidRDefault="00F618E3" w:rsidP="00F618E3">
      <w:pPr>
        <w:keepNext/>
        <w:keepLines/>
        <w:widowControl/>
        <w:spacing w:before="480" w:line="276" w:lineRule="auto"/>
        <w:outlineLvl w:val="0"/>
        <w:rPr>
          <w:rFonts w:ascii="Times New Roman" w:eastAsiaTheme="majorEastAsia" w:hAnsi="Times New Roman" w:cs="Times New Roman"/>
          <w:b/>
          <w:bCs/>
          <w:noProof/>
          <w:color w:val="365F91" w:themeColor="accent1" w:themeShade="BF"/>
          <w:sz w:val="22"/>
          <w:szCs w:val="22"/>
        </w:rPr>
      </w:pPr>
      <w:r w:rsidRPr="00F618E3">
        <w:rPr>
          <w:rFonts w:ascii="Times New Roman" w:eastAsiaTheme="majorEastAsia" w:hAnsi="Times New Roman" w:cs="Times New Roman"/>
          <w:b/>
          <w:bCs/>
          <w:noProof/>
          <w:color w:val="365F91" w:themeColor="accent1" w:themeShade="BF"/>
          <w:sz w:val="22"/>
          <w:szCs w:val="22"/>
        </w:rPr>
        <w:lastRenderedPageBreak/>
        <w:t xml:space="preserve"> </w:t>
      </w:r>
      <w:r w:rsidRPr="00F618E3">
        <w:rPr>
          <w:rFonts w:ascii="Times New Roman" w:eastAsiaTheme="majorEastAsia" w:hAnsi="Times New Roman" w:cs="Times New Roman"/>
          <w:b/>
          <w:bCs/>
          <w:noProof/>
          <w:color w:val="365F91" w:themeColor="accent1" w:themeShade="BF"/>
          <w:sz w:val="22"/>
          <w:szCs w:val="22"/>
        </w:rPr>
        <w:drawing>
          <wp:inline distT="0" distB="0" distL="0" distR="0" wp14:anchorId="04F1B76D" wp14:editId="48168E43">
            <wp:extent cx="3768918" cy="2536466"/>
            <wp:effectExtent l="0" t="0" r="22225" b="1651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618E3" w:rsidRPr="00F618E3" w:rsidRDefault="00F618E3" w:rsidP="00F618E3">
      <w:pPr>
        <w:widowControl/>
        <w:spacing w:after="200" w:line="276" w:lineRule="auto"/>
        <w:ind w:firstLine="567"/>
        <w:rPr>
          <w:rFonts w:ascii="Times New Roman" w:eastAsiaTheme="minorHAnsi" w:hAnsi="Times New Roman" w:cs="Times New Roman"/>
          <w:color w:val="auto"/>
          <w:sz w:val="22"/>
          <w:szCs w:val="22"/>
        </w:rPr>
      </w:pPr>
      <w:r w:rsidRPr="00F618E3">
        <w:rPr>
          <w:rFonts w:ascii="Times New Roman" w:eastAsiaTheme="minorHAnsi" w:hAnsi="Times New Roman" w:cs="Times New Roman"/>
          <w:color w:val="auto"/>
          <w:sz w:val="22"/>
          <w:szCs w:val="22"/>
        </w:rPr>
        <w:t xml:space="preserve">Как показывает диаграмма большая часть педагогического коллектива имеет педагогический стаж более 20 лет. На втором месте – педагогические работники со стажем от 0 до 10 лет. </w:t>
      </w:r>
    </w:p>
    <w:p w:rsidR="00F618E3" w:rsidRPr="00F618E3" w:rsidRDefault="00F618E3" w:rsidP="00F618E3">
      <w:pPr>
        <w:widowControl/>
        <w:spacing w:after="200" w:line="276" w:lineRule="auto"/>
        <w:ind w:firstLine="567"/>
        <w:rPr>
          <w:rFonts w:ascii="Times New Roman" w:eastAsiaTheme="minorHAnsi" w:hAnsi="Times New Roman" w:cs="Times New Roman"/>
          <w:color w:val="auto"/>
          <w:sz w:val="22"/>
          <w:szCs w:val="22"/>
        </w:rPr>
      </w:pPr>
      <w:r w:rsidRPr="00F618E3">
        <w:rPr>
          <w:rFonts w:ascii="Times New Roman" w:eastAsiaTheme="minorHAnsi" w:hAnsi="Times New Roman" w:cs="Times New Roman"/>
          <w:color w:val="auto"/>
          <w:sz w:val="22"/>
          <w:szCs w:val="22"/>
        </w:rPr>
        <w:t>Диаграмма 2. Характеристика кадрового состава по квалификации.</w:t>
      </w:r>
    </w:p>
    <w:p w:rsidR="00F618E3" w:rsidRPr="00F618E3" w:rsidRDefault="00F618E3" w:rsidP="00F618E3">
      <w:pPr>
        <w:widowControl/>
        <w:spacing w:after="200" w:line="276" w:lineRule="auto"/>
        <w:ind w:firstLine="142"/>
        <w:rPr>
          <w:rFonts w:ascii="Times New Roman" w:eastAsiaTheme="minorHAnsi" w:hAnsi="Times New Roman" w:cs="Times New Roman"/>
          <w:color w:val="auto"/>
          <w:sz w:val="22"/>
          <w:szCs w:val="22"/>
        </w:rPr>
      </w:pPr>
      <w:r w:rsidRPr="00F618E3">
        <w:rPr>
          <w:rFonts w:ascii="Times New Roman" w:eastAsiaTheme="minorHAnsi" w:hAnsi="Times New Roman" w:cs="Times New Roman"/>
          <w:noProof/>
          <w:color w:val="auto"/>
          <w:sz w:val="22"/>
          <w:szCs w:val="22"/>
        </w:rPr>
        <w:drawing>
          <wp:inline distT="0" distB="0" distL="0" distR="0" wp14:anchorId="245C8CFD" wp14:editId="0D9987ED">
            <wp:extent cx="3768919" cy="2377440"/>
            <wp:effectExtent l="0" t="0" r="22225" b="2286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618E3" w:rsidRPr="00F618E3" w:rsidRDefault="00F618E3" w:rsidP="00F618E3">
      <w:pPr>
        <w:widowControl/>
        <w:autoSpaceDE w:val="0"/>
        <w:autoSpaceDN w:val="0"/>
        <w:adjustRightInd w:val="0"/>
        <w:ind w:firstLine="567"/>
        <w:rPr>
          <w:rFonts w:ascii="Times New Roman" w:eastAsiaTheme="minorHAnsi" w:hAnsi="Times New Roman" w:cs="Times New Roman"/>
          <w:sz w:val="22"/>
          <w:szCs w:val="22"/>
          <w:lang w:eastAsia="en-US"/>
        </w:rPr>
      </w:pPr>
      <w:r w:rsidRPr="00F618E3">
        <w:rPr>
          <w:rFonts w:ascii="Times New Roman" w:eastAsiaTheme="minorHAnsi" w:hAnsi="Times New Roman" w:cs="Times New Roman"/>
          <w:sz w:val="22"/>
          <w:szCs w:val="22"/>
          <w:lang w:eastAsia="en-US"/>
        </w:rPr>
        <w:t xml:space="preserve">Из анализа полученных данных видно, педагогический и административный состав школы состоит из высококвалифицированных кадров, 75 % которого имеет высшую или первую квалификационную категорию. Многие педагоги и члены администрации имеют почетные награды. </w:t>
      </w:r>
    </w:p>
    <w:p w:rsidR="00F618E3" w:rsidRPr="00F618E3" w:rsidRDefault="00F618E3" w:rsidP="00F618E3">
      <w:pPr>
        <w:widowControl/>
        <w:autoSpaceDE w:val="0"/>
        <w:autoSpaceDN w:val="0"/>
        <w:adjustRightInd w:val="0"/>
        <w:ind w:firstLine="567"/>
        <w:rPr>
          <w:rFonts w:ascii="Times New Roman" w:eastAsiaTheme="minorHAnsi" w:hAnsi="Times New Roman" w:cs="Times New Roman"/>
          <w:sz w:val="22"/>
          <w:szCs w:val="22"/>
          <w:lang w:eastAsia="en-US"/>
        </w:rPr>
      </w:pPr>
      <w:r>
        <w:rPr>
          <w:rFonts w:ascii="Times New Roman" w:eastAsiaTheme="minorHAnsi" w:hAnsi="Times New Roman" w:cs="Times New Roman"/>
          <w:sz w:val="22"/>
          <w:szCs w:val="22"/>
          <w:lang w:eastAsia="en-US"/>
        </w:rPr>
        <w:t>П</w:t>
      </w:r>
      <w:r w:rsidRPr="00F618E3">
        <w:rPr>
          <w:rFonts w:ascii="Times New Roman" w:eastAsiaTheme="minorHAnsi" w:hAnsi="Times New Roman" w:cs="Times New Roman"/>
          <w:sz w:val="22"/>
          <w:szCs w:val="22"/>
          <w:lang w:eastAsia="en-US"/>
        </w:rPr>
        <w:t xml:space="preserve">овышение квалификации носит системный и плановый характер. Педагоги посещают курсы повышения квалификации тематические, проблемные. </w:t>
      </w:r>
    </w:p>
    <w:p w:rsidR="00F618E3" w:rsidRPr="00F618E3" w:rsidRDefault="00F618E3" w:rsidP="00F618E3">
      <w:pPr>
        <w:widowControl/>
        <w:autoSpaceDE w:val="0"/>
        <w:autoSpaceDN w:val="0"/>
        <w:adjustRightInd w:val="0"/>
        <w:ind w:firstLine="567"/>
        <w:rPr>
          <w:rFonts w:ascii="Times New Roman" w:eastAsiaTheme="minorHAnsi" w:hAnsi="Times New Roman" w:cs="Times New Roman"/>
          <w:color w:val="auto"/>
          <w:sz w:val="22"/>
          <w:szCs w:val="22"/>
          <w:lang w:eastAsia="en-US"/>
        </w:rPr>
      </w:pPr>
      <w:r w:rsidRPr="00F618E3">
        <w:rPr>
          <w:rFonts w:ascii="Times New Roman" w:eastAsiaTheme="minorHAnsi" w:hAnsi="Times New Roman" w:cs="Times New Roman"/>
          <w:sz w:val="22"/>
          <w:szCs w:val="22"/>
          <w:lang w:eastAsia="en-US"/>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w:t>
      </w:r>
    </w:p>
    <w:p w:rsidR="005D2490" w:rsidRPr="00F618E3" w:rsidRDefault="005D2490" w:rsidP="00F618E3">
      <w:pPr>
        <w:widowControl/>
        <w:autoSpaceDE w:val="0"/>
        <w:autoSpaceDN w:val="0"/>
        <w:adjustRightInd w:val="0"/>
        <w:ind w:firstLine="567"/>
        <w:rPr>
          <w:rFonts w:ascii="Times New Roman" w:eastAsiaTheme="minorHAnsi" w:hAnsi="Times New Roman" w:cs="Times New Roman"/>
          <w:color w:val="auto"/>
          <w:sz w:val="22"/>
          <w:szCs w:val="22"/>
          <w:lang w:eastAsia="en-US"/>
        </w:rPr>
      </w:pPr>
    </w:p>
    <w:p w:rsidR="005A1ADB" w:rsidRPr="005D2490" w:rsidRDefault="005D2490" w:rsidP="005D2490">
      <w:pPr>
        <w:tabs>
          <w:tab w:val="left" w:pos="394"/>
        </w:tabs>
        <w:jc w:val="center"/>
        <w:outlineLvl w:val="2"/>
        <w:rPr>
          <w:rFonts w:ascii="Times New Roman" w:hAnsi="Times New Roman" w:cs="Times New Roman"/>
          <w:b/>
          <w:sz w:val="22"/>
          <w:szCs w:val="22"/>
        </w:rPr>
      </w:pPr>
      <w:bookmarkStart w:id="6" w:name="bookmark12"/>
      <w:r w:rsidRPr="005D2490">
        <w:rPr>
          <w:rFonts w:ascii="Times New Roman" w:hAnsi="Times New Roman" w:cs="Times New Roman"/>
          <w:b/>
          <w:sz w:val="22"/>
          <w:szCs w:val="22"/>
        </w:rPr>
        <w:t>VII</w:t>
      </w:r>
      <w:r w:rsidR="00887EB9" w:rsidRPr="005D2490">
        <w:rPr>
          <w:rFonts w:ascii="Times New Roman" w:hAnsi="Times New Roman" w:cs="Times New Roman"/>
          <w:b/>
          <w:sz w:val="22"/>
          <w:szCs w:val="22"/>
        </w:rPr>
        <w:t>.</w:t>
      </w:r>
      <w:r w:rsidR="00887EB9" w:rsidRPr="005D2490">
        <w:rPr>
          <w:rFonts w:ascii="Times New Roman" w:hAnsi="Times New Roman" w:cs="Times New Roman"/>
          <w:b/>
          <w:sz w:val="22"/>
          <w:szCs w:val="22"/>
        </w:rPr>
        <w:tab/>
        <w:t>Оценка учебно-методического и библиотечно-информационного обеспечения</w:t>
      </w:r>
      <w:bookmarkEnd w:id="6"/>
    </w:p>
    <w:p w:rsidR="005D2490" w:rsidRDefault="005D2490">
      <w:pPr>
        <w:rPr>
          <w:rFonts w:ascii="Times New Roman" w:hAnsi="Times New Roman" w:cs="Times New Roman"/>
          <w:iCs/>
          <w:sz w:val="22"/>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4"/>
        <w:gridCol w:w="4749"/>
        <w:gridCol w:w="2076"/>
      </w:tblGrid>
      <w:tr w:rsidR="005D2490" w:rsidRPr="005D2490" w:rsidTr="005D2490">
        <w:tc>
          <w:tcPr>
            <w:tcW w:w="3044" w:type="dxa"/>
            <w:tcBorders>
              <w:top w:val="single" w:sz="4" w:space="0" w:color="auto"/>
              <w:left w:val="single" w:sz="4" w:space="0" w:color="auto"/>
              <w:bottom w:val="single" w:sz="4" w:space="0" w:color="auto"/>
              <w:right w:val="single" w:sz="4" w:space="0" w:color="auto"/>
            </w:tcBorders>
            <w:shd w:val="clear" w:color="auto" w:fill="auto"/>
          </w:tcPr>
          <w:p w:rsidR="005D2490" w:rsidRPr="005D2490" w:rsidRDefault="005D2490" w:rsidP="00F618E3">
            <w:pPr>
              <w:widowControl/>
              <w:tabs>
                <w:tab w:val="left" w:pos="0"/>
                <w:tab w:val="left" w:pos="142"/>
              </w:tabs>
              <w:ind w:left="-284" w:firstLine="284"/>
              <w:contextualSpacing/>
              <w:jc w:val="center"/>
              <w:outlineLvl w:val="1"/>
              <w:rPr>
                <w:rFonts w:ascii="Times New Roman" w:eastAsia="Times New Roman" w:hAnsi="Times New Roman" w:cs="Times New Roman"/>
                <w:color w:val="auto"/>
                <w:sz w:val="22"/>
                <w:szCs w:val="22"/>
                <w:lang w:eastAsia="en-US"/>
              </w:rPr>
            </w:pPr>
            <w:r w:rsidRPr="005D2490">
              <w:rPr>
                <w:rFonts w:ascii="Times New Roman" w:eastAsia="Times New Roman" w:hAnsi="Times New Roman" w:cs="Times New Roman"/>
                <w:color w:val="auto"/>
                <w:sz w:val="22"/>
                <w:szCs w:val="22"/>
                <w:lang w:eastAsia="en-US"/>
              </w:rPr>
              <w:t>Компоненты оснащения библиотеки:</w:t>
            </w:r>
          </w:p>
        </w:tc>
        <w:tc>
          <w:tcPr>
            <w:tcW w:w="4749" w:type="dxa"/>
            <w:tcBorders>
              <w:top w:val="single" w:sz="4" w:space="0" w:color="auto"/>
              <w:left w:val="single" w:sz="4" w:space="0" w:color="auto"/>
              <w:bottom w:val="single" w:sz="4" w:space="0" w:color="auto"/>
              <w:right w:val="single" w:sz="4" w:space="0" w:color="auto"/>
            </w:tcBorders>
            <w:shd w:val="clear" w:color="auto" w:fill="auto"/>
            <w:hideMark/>
          </w:tcPr>
          <w:p w:rsidR="005D2490" w:rsidRPr="005D2490" w:rsidRDefault="005D2490" w:rsidP="005D2490">
            <w:pPr>
              <w:widowControl/>
              <w:tabs>
                <w:tab w:val="left" w:pos="0"/>
                <w:tab w:val="left" w:pos="142"/>
                <w:tab w:val="left" w:pos="993"/>
              </w:tabs>
              <w:ind w:left="-284" w:firstLine="284"/>
              <w:jc w:val="center"/>
              <w:rPr>
                <w:rFonts w:ascii="Times New Roman" w:eastAsia="Calibri" w:hAnsi="Times New Roman" w:cs="Times New Roman"/>
                <w:color w:val="auto"/>
                <w:sz w:val="22"/>
                <w:szCs w:val="22"/>
                <w:lang w:eastAsia="en-US"/>
              </w:rPr>
            </w:pPr>
            <w:r w:rsidRPr="005D2490">
              <w:rPr>
                <w:rFonts w:ascii="Times New Roman" w:eastAsia="Calibri" w:hAnsi="Times New Roman" w:cs="Times New Roman"/>
                <w:color w:val="auto"/>
                <w:sz w:val="22"/>
                <w:szCs w:val="22"/>
                <w:lang w:eastAsia="en-US"/>
              </w:rPr>
              <w:t>Необходимое оборудование</w:t>
            </w:r>
            <w:r w:rsidRPr="005D2490">
              <w:rPr>
                <w:rFonts w:ascii="Times New Roman" w:eastAsia="Calibri" w:hAnsi="Times New Roman" w:cs="Times New Roman"/>
                <w:color w:val="auto"/>
                <w:sz w:val="22"/>
                <w:szCs w:val="22"/>
                <w:lang w:eastAsia="en-US"/>
              </w:rPr>
              <w:br/>
              <w:t>и оснащение</w:t>
            </w:r>
          </w:p>
        </w:tc>
        <w:tc>
          <w:tcPr>
            <w:tcW w:w="2076" w:type="dxa"/>
            <w:tcBorders>
              <w:top w:val="single" w:sz="4" w:space="0" w:color="auto"/>
              <w:left w:val="single" w:sz="4" w:space="0" w:color="auto"/>
              <w:bottom w:val="single" w:sz="4" w:space="0" w:color="auto"/>
              <w:right w:val="single" w:sz="4" w:space="0" w:color="auto"/>
            </w:tcBorders>
            <w:shd w:val="clear" w:color="auto" w:fill="auto"/>
          </w:tcPr>
          <w:p w:rsidR="005D2490" w:rsidRPr="005D2490" w:rsidRDefault="005D2490" w:rsidP="005D2490">
            <w:pPr>
              <w:widowControl/>
              <w:tabs>
                <w:tab w:val="left" w:pos="0"/>
                <w:tab w:val="left" w:pos="142"/>
                <w:tab w:val="left" w:pos="993"/>
              </w:tabs>
              <w:ind w:left="-284" w:firstLine="284"/>
              <w:jc w:val="center"/>
              <w:rPr>
                <w:rFonts w:ascii="Times New Roman" w:eastAsia="Calibri" w:hAnsi="Times New Roman" w:cs="Times New Roman"/>
                <w:color w:val="auto"/>
                <w:sz w:val="22"/>
                <w:szCs w:val="22"/>
                <w:lang w:eastAsia="en-US"/>
              </w:rPr>
            </w:pPr>
            <w:r w:rsidRPr="005D2490">
              <w:rPr>
                <w:rFonts w:ascii="Times New Roman" w:eastAsia="Calibri" w:hAnsi="Times New Roman" w:cs="Times New Roman"/>
                <w:color w:val="auto"/>
                <w:sz w:val="22"/>
                <w:szCs w:val="22"/>
                <w:lang w:eastAsia="en-US"/>
              </w:rPr>
              <w:t>Имеется в наличии</w:t>
            </w:r>
          </w:p>
          <w:p w:rsidR="005D2490" w:rsidRPr="005D2490" w:rsidRDefault="005D2490" w:rsidP="005D2490">
            <w:pPr>
              <w:widowControl/>
              <w:tabs>
                <w:tab w:val="left" w:pos="0"/>
                <w:tab w:val="left" w:pos="142"/>
                <w:tab w:val="left" w:pos="993"/>
              </w:tabs>
              <w:ind w:left="-284" w:firstLine="284"/>
              <w:jc w:val="center"/>
              <w:rPr>
                <w:rFonts w:ascii="Times New Roman" w:eastAsia="Calibri" w:hAnsi="Times New Roman" w:cs="Times New Roman"/>
                <w:color w:val="auto"/>
                <w:sz w:val="22"/>
                <w:szCs w:val="22"/>
                <w:lang w:eastAsia="en-US"/>
              </w:rPr>
            </w:pPr>
          </w:p>
        </w:tc>
      </w:tr>
      <w:tr w:rsidR="005D2490" w:rsidRPr="005D2490" w:rsidTr="005D2490">
        <w:tc>
          <w:tcPr>
            <w:tcW w:w="3044" w:type="dxa"/>
            <w:tcBorders>
              <w:top w:val="single" w:sz="4" w:space="0" w:color="auto"/>
              <w:left w:val="single" w:sz="4" w:space="0" w:color="auto"/>
              <w:bottom w:val="single" w:sz="4" w:space="0" w:color="auto"/>
              <w:right w:val="single" w:sz="4" w:space="0" w:color="auto"/>
            </w:tcBorders>
            <w:shd w:val="clear" w:color="auto" w:fill="auto"/>
          </w:tcPr>
          <w:p w:rsidR="005D2490" w:rsidRPr="005D2490" w:rsidRDefault="005D2490" w:rsidP="005D2490">
            <w:pPr>
              <w:widowControl/>
              <w:tabs>
                <w:tab w:val="left" w:pos="0"/>
                <w:tab w:val="left" w:pos="142"/>
                <w:tab w:val="left" w:pos="993"/>
              </w:tabs>
              <w:ind w:left="-284" w:firstLine="284"/>
              <w:jc w:val="both"/>
              <w:rPr>
                <w:rFonts w:ascii="Times New Roman" w:eastAsia="Calibri" w:hAnsi="Times New Roman" w:cs="Times New Roman"/>
                <w:color w:val="auto"/>
                <w:sz w:val="22"/>
                <w:szCs w:val="22"/>
                <w:lang w:eastAsia="en-US"/>
              </w:rPr>
            </w:pPr>
            <w:r w:rsidRPr="005D2490">
              <w:rPr>
                <w:rFonts w:ascii="Times New Roman" w:eastAsia="Calibri" w:hAnsi="Times New Roman" w:cs="Times New Roman"/>
                <w:color w:val="auto"/>
                <w:sz w:val="22"/>
                <w:szCs w:val="22"/>
                <w:lang w:eastAsia="en-US"/>
              </w:rPr>
              <w:t xml:space="preserve">Наличие рабочих зон: </w:t>
            </w:r>
          </w:p>
          <w:p w:rsidR="005D2490" w:rsidRPr="005D2490" w:rsidRDefault="005D2490" w:rsidP="005D2490">
            <w:pPr>
              <w:widowControl/>
              <w:tabs>
                <w:tab w:val="left" w:pos="0"/>
                <w:tab w:val="left" w:pos="142"/>
                <w:tab w:val="left" w:pos="993"/>
              </w:tabs>
              <w:ind w:left="-284" w:firstLine="284"/>
              <w:jc w:val="both"/>
              <w:rPr>
                <w:rFonts w:ascii="Times New Roman" w:eastAsia="Calibri" w:hAnsi="Times New Roman" w:cs="Times New Roman"/>
                <w:color w:val="auto"/>
                <w:sz w:val="22"/>
                <w:szCs w:val="22"/>
                <w:lang w:eastAsia="en-US"/>
              </w:rPr>
            </w:pPr>
          </w:p>
        </w:tc>
        <w:tc>
          <w:tcPr>
            <w:tcW w:w="4749" w:type="dxa"/>
            <w:tcBorders>
              <w:top w:val="single" w:sz="4" w:space="0" w:color="auto"/>
              <w:left w:val="single" w:sz="4" w:space="0" w:color="auto"/>
              <w:bottom w:val="single" w:sz="4" w:space="0" w:color="auto"/>
              <w:right w:val="single" w:sz="4" w:space="0" w:color="auto"/>
            </w:tcBorders>
            <w:shd w:val="clear" w:color="auto" w:fill="auto"/>
            <w:hideMark/>
          </w:tcPr>
          <w:p w:rsidR="005D2490" w:rsidRPr="005D2490" w:rsidRDefault="005D2490" w:rsidP="005D2490">
            <w:pPr>
              <w:widowControl/>
              <w:tabs>
                <w:tab w:val="left" w:pos="0"/>
                <w:tab w:val="left" w:pos="142"/>
                <w:tab w:val="left" w:pos="993"/>
              </w:tabs>
              <w:ind w:left="116"/>
              <w:rPr>
                <w:rFonts w:ascii="Times New Roman" w:eastAsia="Calibri" w:hAnsi="Times New Roman" w:cs="Times New Roman"/>
                <w:color w:val="auto"/>
                <w:sz w:val="22"/>
                <w:szCs w:val="22"/>
                <w:lang w:eastAsia="en-US"/>
              </w:rPr>
            </w:pPr>
            <w:r w:rsidRPr="005D2490">
              <w:rPr>
                <w:rFonts w:ascii="Times New Roman" w:eastAsia="Calibri" w:hAnsi="Times New Roman" w:cs="Times New Roman"/>
                <w:color w:val="auto"/>
                <w:sz w:val="22"/>
                <w:szCs w:val="22"/>
                <w:lang w:eastAsia="en-US"/>
              </w:rPr>
              <w:t>Абонемент (фонд художественной и справочной литературы в открытом доступе)</w:t>
            </w:r>
          </w:p>
          <w:p w:rsidR="005D2490" w:rsidRPr="005D2490" w:rsidRDefault="005D2490" w:rsidP="005D2490">
            <w:pPr>
              <w:widowControl/>
              <w:tabs>
                <w:tab w:val="left" w:pos="0"/>
                <w:tab w:val="left" w:pos="142"/>
                <w:tab w:val="left" w:pos="993"/>
              </w:tabs>
              <w:ind w:left="116"/>
              <w:rPr>
                <w:rFonts w:ascii="Times New Roman" w:eastAsia="Calibri" w:hAnsi="Times New Roman" w:cs="Times New Roman"/>
                <w:color w:val="auto"/>
                <w:sz w:val="22"/>
                <w:szCs w:val="22"/>
                <w:lang w:eastAsia="en-US"/>
              </w:rPr>
            </w:pPr>
            <w:r w:rsidRPr="005D2490">
              <w:rPr>
                <w:rFonts w:ascii="Times New Roman" w:eastAsia="Calibri" w:hAnsi="Times New Roman" w:cs="Times New Roman"/>
                <w:color w:val="auto"/>
                <w:sz w:val="22"/>
                <w:szCs w:val="22"/>
                <w:lang w:eastAsia="en-US"/>
              </w:rPr>
              <w:t>Читальный зал (совмещенный с абонементом) – 28 посадочных мест</w:t>
            </w:r>
          </w:p>
          <w:p w:rsidR="005D2490" w:rsidRPr="005D2490" w:rsidRDefault="005D2490" w:rsidP="005D2490">
            <w:pPr>
              <w:widowControl/>
              <w:tabs>
                <w:tab w:val="left" w:pos="0"/>
                <w:tab w:val="left" w:pos="142"/>
                <w:tab w:val="left" w:pos="993"/>
              </w:tabs>
              <w:ind w:left="116"/>
              <w:rPr>
                <w:rFonts w:ascii="Times New Roman" w:eastAsia="Calibri" w:hAnsi="Times New Roman" w:cs="Times New Roman"/>
                <w:color w:val="auto"/>
                <w:sz w:val="22"/>
                <w:szCs w:val="22"/>
                <w:lang w:eastAsia="en-US"/>
              </w:rPr>
            </w:pPr>
            <w:r w:rsidRPr="005D2490">
              <w:rPr>
                <w:rFonts w:ascii="Times New Roman" w:eastAsia="Calibri" w:hAnsi="Times New Roman" w:cs="Times New Roman"/>
                <w:color w:val="auto"/>
                <w:sz w:val="22"/>
                <w:szCs w:val="22"/>
                <w:lang w:eastAsia="en-US"/>
              </w:rPr>
              <w:lastRenderedPageBreak/>
              <w:t>Книгохранение – отдельное помещение</w:t>
            </w:r>
          </w:p>
          <w:p w:rsidR="005D2490" w:rsidRPr="005D2490" w:rsidRDefault="005D2490" w:rsidP="005D2490">
            <w:pPr>
              <w:widowControl/>
              <w:tabs>
                <w:tab w:val="left" w:pos="0"/>
                <w:tab w:val="left" w:pos="142"/>
                <w:tab w:val="left" w:pos="993"/>
              </w:tabs>
              <w:ind w:left="116"/>
              <w:rPr>
                <w:rFonts w:ascii="Times New Roman" w:eastAsia="Calibri" w:hAnsi="Times New Roman" w:cs="Times New Roman"/>
                <w:b/>
                <w:color w:val="auto"/>
                <w:sz w:val="22"/>
                <w:szCs w:val="22"/>
                <w:lang w:eastAsia="en-US"/>
              </w:rPr>
            </w:pPr>
            <w:r w:rsidRPr="005D2490">
              <w:rPr>
                <w:rFonts w:ascii="Times New Roman" w:eastAsia="Calibri" w:hAnsi="Times New Roman" w:cs="Times New Roman"/>
                <w:color w:val="auto"/>
                <w:sz w:val="22"/>
                <w:szCs w:val="22"/>
                <w:lang w:eastAsia="en-US"/>
              </w:rPr>
              <w:t>Медиатека –  имеется отдельная коллекция медиаресурсов на электронных носителях – 567 единиц хранения.( в свободном доступе).</w:t>
            </w:r>
          </w:p>
        </w:tc>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5D2490" w:rsidRPr="005D2490" w:rsidRDefault="005D2490" w:rsidP="005D2490">
            <w:pPr>
              <w:widowControl/>
              <w:tabs>
                <w:tab w:val="left" w:pos="0"/>
                <w:tab w:val="left" w:pos="142"/>
                <w:tab w:val="left" w:pos="993"/>
              </w:tabs>
              <w:ind w:left="-284" w:firstLine="284"/>
              <w:jc w:val="both"/>
              <w:rPr>
                <w:rFonts w:ascii="Times New Roman" w:eastAsia="Calibri" w:hAnsi="Times New Roman" w:cs="Times New Roman"/>
                <w:color w:val="auto"/>
                <w:sz w:val="22"/>
                <w:szCs w:val="22"/>
                <w:lang w:eastAsia="en-US"/>
              </w:rPr>
            </w:pPr>
            <w:r w:rsidRPr="005D2490">
              <w:rPr>
                <w:rFonts w:ascii="Times New Roman" w:eastAsia="Calibri" w:hAnsi="Times New Roman" w:cs="Times New Roman"/>
                <w:color w:val="auto"/>
                <w:sz w:val="22"/>
                <w:szCs w:val="22"/>
                <w:lang w:eastAsia="en-US"/>
              </w:rPr>
              <w:lastRenderedPageBreak/>
              <w:t xml:space="preserve">Общая площадь </w:t>
            </w:r>
          </w:p>
          <w:p w:rsidR="005D2490" w:rsidRPr="005D2490" w:rsidRDefault="005D2490" w:rsidP="005D2490">
            <w:pPr>
              <w:widowControl/>
              <w:tabs>
                <w:tab w:val="left" w:pos="0"/>
                <w:tab w:val="left" w:pos="142"/>
                <w:tab w:val="left" w:pos="993"/>
              </w:tabs>
              <w:ind w:left="-284" w:firstLine="284"/>
              <w:jc w:val="both"/>
              <w:rPr>
                <w:rFonts w:ascii="Times New Roman" w:eastAsia="Calibri" w:hAnsi="Times New Roman" w:cs="Times New Roman"/>
                <w:color w:val="auto"/>
                <w:sz w:val="22"/>
                <w:szCs w:val="22"/>
                <w:lang w:eastAsia="en-US"/>
              </w:rPr>
            </w:pPr>
            <w:r w:rsidRPr="005D2490">
              <w:rPr>
                <w:rFonts w:ascii="Times New Roman" w:eastAsia="Calibri" w:hAnsi="Times New Roman" w:cs="Times New Roman"/>
                <w:color w:val="auto"/>
                <w:sz w:val="22"/>
                <w:szCs w:val="22"/>
                <w:lang w:eastAsia="en-US"/>
              </w:rPr>
              <w:t>150 кв.м.</w:t>
            </w:r>
          </w:p>
        </w:tc>
      </w:tr>
      <w:tr w:rsidR="005D2490" w:rsidRPr="005D2490" w:rsidTr="005D2490">
        <w:tc>
          <w:tcPr>
            <w:tcW w:w="3044" w:type="dxa"/>
            <w:tcBorders>
              <w:top w:val="single" w:sz="4" w:space="0" w:color="auto"/>
              <w:left w:val="single" w:sz="4" w:space="0" w:color="auto"/>
              <w:bottom w:val="single" w:sz="4" w:space="0" w:color="auto"/>
              <w:right w:val="single" w:sz="4" w:space="0" w:color="auto"/>
            </w:tcBorders>
            <w:shd w:val="clear" w:color="auto" w:fill="auto"/>
            <w:hideMark/>
          </w:tcPr>
          <w:p w:rsidR="005D2490" w:rsidRPr="005D2490" w:rsidRDefault="005D2490" w:rsidP="005D2490">
            <w:pPr>
              <w:widowControl/>
              <w:tabs>
                <w:tab w:val="left" w:pos="0"/>
                <w:tab w:val="left" w:pos="142"/>
                <w:tab w:val="left" w:pos="993"/>
              </w:tabs>
              <w:ind w:left="-284" w:firstLine="284"/>
              <w:jc w:val="both"/>
              <w:rPr>
                <w:rFonts w:ascii="Times New Roman" w:eastAsia="Calibri" w:hAnsi="Times New Roman" w:cs="Times New Roman"/>
                <w:color w:val="auto"/>
                <w:sz w:val="22"/>
                <w:szCs w:val="22"/>
                <w:lang w:eastAsia="en-US"/>
              </w:rPr>
            </w:pPr>
            <w:r w:rsidRPr="005D2490">
              <w:rPr>
                <w:rFonts w:ascii="Times New Roman" w:eastAsia="Calibri" w:hAnsi="Times New Roman" w:cs="Times New Roman"/>
                <w:color w:val="auto"/>
                <w:sz w:val="22"/>
                <w:szCs w:val="22"/>
                <w:lang w:eastAsia="en-US"/>
              </w:rPr>
              <w:lastRenderedPageBreak/>
              <w:t>Техническое</w:t>
            </w:r>
          </w:p>
          <w:p w:rsidR="005D2490" w:rsidRPr="005D2490" w:rsidRDefault="005D2490" w:rsidP="005D2490">
            <w:pPr>
              <w:widowControl/>
              <w:tabs>
                <w:tab w:val="left" w:pos="0"/>
                <w:tab w:val="left" w:pos="142"/>
                <w:tab w:val="left" w:pos="993"/>
              </w:tabs>
              <w:ind w:left="-284" w:firstLine="284"/>
              <w:jc w:val="both"/>
              <w:rPr>
                <w:rFonts w:ascii="Times New Roman" w:eastAsia="Calibri" w:hAnsi="Times New Roman" w:cs="Times New Roman"/>
                <w:color w:val="auto"/>
                <w:sz w:val="22"/>
                <w:szCs w:val="22"/>
                <w:lang w:eastAsia="en-US"/>
              </w:rPr>
            </w:pPr>
            <w:r w:rsidRPr="005D2490">
              <w:rPr>
                <w:rFonts w:ascii="Times New Roman" w:eastAsia="Calibri" w:hAnsi="Times New Roman" w:cs="Times New Roman"/>
                <w:color w:val="auto"/>
                <w:sz w:val="22"/>
                <w:szCs w:val="22"/>
                <w:lang w:eastAsia="en-US"/>
              </w:rPr>
              <w:t xml:space="preserve"> оборудование</w:t>
            </w:r>
            <w:r w:rsidRPr="005D2490">
              <w:rPr>
                <w:rFonts w:ascii="Times New Roman" w:eastAsia="Calibri" w:hAnsi="Times New Roman" w:cs="Times New Roman"/>
                <w:b/>
                <w:color w:val="auto"/>
                <w:sz w:val="22"/>
                <w:szCs w:val="22"/>
                <w:lang w:eastAsia="en-US"/>
              </w:rPr>
              <w:t xml:space="preserve"> </w:t>
            </w:r>
            <w:r w:rsidRPr="005D2490">
              <w:rPr>
                <w:rFonts w:ascii="Times New Roman" w:eastAsia="Calibri" w:hAnsi="Times New Roman" w:cs="Times New Roman"/>
                <w:color w:val="auto"/>
                <w:sz w:val="22"/>
                <w:szCs w:val="22"/>
                <w:lang w:eastAsia="en-US"/>
              </w:rPr>
              <w:t>(мебель)</w:t>
            </w:r>
          </w:p>
        </w:tc>
        <w:tc>
          <w:tcPr>
            <w:tcW w:w="4749" w:type="dxa"/>
            <w:tcBorders>
              <w:top w:val="single" w:sz="4" w:space="0" w:color="auto"/>
              <w:left w:val="single" w:sz="4" w:space="0" w:color="auto"/>
              <w:bottom w:val="single" w:sz="4" w:space="0" w:color="auto"/>
              <w:right w:val="single" w:sz="4" w:space="0" w:color="auto"/>
            </w:tcBorders>
            <w:shd w:val="clear" w:color="auto" w:fill="auto"/>
            <w:hideMark/>
          </w:tcPr>
          <w:p w:rsidR="005D2490" w:rsidRPr="005D2490" w:rsidRDefault="005D2490" w:rsidP="005D2490">
            <w:pPr>
              <w:widowControl/>
              <w:tabs>
                <w:tab w:val="left" w:pos="0"/>
                <w:tab w:val="left" w:pos="142"/>
                <w:tab w:val="left" w:pos="993"/>
              </w:tabs>
              <w:ind w:left="116"/>
              <w:rPr>
                <w:rFonts w:ascii="Times New Roman" w:eastAsia="Calibri" w:hAnsi="Times New Roman" w:cs="Times New Roman"/>
                <w:bCs/>
                <w:color w:val="auto"/>
                <w:sz w:val="22"/>
                <w:szCs w:val="22"/>
                <w:lang w:eastAsia="en-US"/>
              </w:rPr>
            </w:pPr>
            <w:r w:rsidRPr="005D2490">
              <w:rPr>
                <w:rFonts w:ascii="Times New Roman" w:eastAsia="Calibri" w:hAnsi="Times New Roman" w:cs="Times New Roman"/>
                <w:bCs/>
                <w:color w:val="auto"/>
                <w:sz w:val="22"/>
                <w:szCs w:val="22"/>
                <w:lang w:eastAsia="en-US"/>
              </w:rPr>
              <w:t xml:space="preserve">К-во стеллажей – односторонних-19 двусторонних- 13 </w:t>
            </w:r>
          </w:p>
          <w:p w:rsidR="005D2490" w:rsidRPr="005D2490" w:rsidRDefault="005D2490" w:rsidP="005D2490">
            <w:pPr>
              <w:widowControl/>
              <w:tabs>
                <w:tab w:val="left" w:pos="0"/>
                <w:tab w:val="left" w:pos="142"/>
                <w:tab w:val="left" w:pos="993"/>
              </w:tabs>
              <w:ind w:left="116"/>
              <w:rPr>
                <w:rFonts w:ascii="Times New Roman" w:eastAsia="Calibri" w:hAnsi="Times New Roman" w:cs="Times New Roman"/>
                <w:bCs/>
                <w:color w:val="auto"/>
                <w:sz w:val="22"/>
                <w:szCs w:val="22"/>
                <w:lang w:eastAsia="en-US"/>
              </w:rPr>
            </w:pPr>
            <w:r w:rsidRPr="005D2490">
              <w:rPr>
                <w:rFonts w:ascii="Times New Roman" w:eastAsia="Calibri" w:hAnsi="Times New Roman" w:cs="Times New Roman"/>
                <w:bCs/>
                <w:color w:val="auto"/>
                <w:sz w:val="22"/>
                <w:szCs w:val="22"/>
                <w:lang w:eastAsia="en-US"/>
              </w:rPr>
              <w:t xml:space="preserve">каталожный шкаф - 1 </w:t>
            </w:r>
          </w:p>
          <w:p w:rsidR="005D2490" w:rsidRPr="005D2490" w:rsidRDefault="005D2490" w:rsidP="005D2490">
            <w:pPr>
              <w:widowControl/>
              <w:tabs>
                <w:tab w:val="left" w:pos="0"/>
                <w:tab w:val="left" w:pos="142"/>
                <w:tab w:val="left" w:pos="993"/>
              </w:tabs>
              <w:ind w:left="116"/>
              <w:rPr>
                <w:rFonts w:ascii="Times New Roman" w:eastAsia="Calibri" w:hAnsi="Times New Roman" w:cs="Times New Roman"/>
                <w:bCs/>
                <w:color w:val="auto"/>
                <w:sz w:val="22"/>
                <w:szCs w:val="22"/>
                <w:lang w:eastAsia="en-US"/>
              </w:rPr>
            </w:pPr>
            <w:r w:rsidRPr="005D2490">
              <w:rPr>
                <w:rFonts w:ascii="Times New Roman" w:eastAsia="Calibri" w:hAnsi="Times New Roman" w:cs="Times New Roman"/>
                <w:bCs/>
                <w:color w:val="auto"/>
                <w:sz w:val="22"/>
                <w:szCs w:val="22"/>
                <w:lang w:eastAsia="en-US"/>
              </w:rPr>
              <w:t xml:space="preserve">стол письменный- 3 </w:t>
            </w:r>
          </w:p>
          <w:p w:rsidR="005D2490" w:rsidRPr="005D2490" w:rsidRDefault="005D2490" w:rsidP="005D2490">
            <w:pPr>
              <w:widowControl/>
              <w:tabs>
                <w:tab w:val="left" w:pos="0"/>
                <w:tab w:val="left" w:pos="142"/>
                <w:tab w:val="left" w:pos="993"/>
              </w:tabs>
              <w:ind w:left="116"/>
              <w:rPr>
                <w:rFonts w:ascii="Times New Roman" w:eastAsia="Calibri" w:hAnsi="Times New Roman" w:cs="Times New Roman"/>
                <w:bCs/>
                <w:color w:val="auto"/>
                <w:sz w:val="22"/>
                <w:szCs w:val="22"/>
                <w:lang w:eastAsia="en-US"/>
              </w:rPr>
            </w:pPr>
            <w:r w:rsidRPr="005D2490">
              <w:rPr>
                <w:rFonts w:ascii="Times New Roman" w:eastAsia="Calibri" w:hAnsi="Times New Roman" w:cs="Times New Roman"/>
                <w:bCs/>
                <w:color w:val="auto"/>
                <w:sz w:val="22"/>
                <w:szCs w:val="22"/>
                <w:lang w:eastAsia="en-US"/>
              </w:rPr>
              <w:t>офисное кресло - 2</w:t>
            </w:r>
          </w:p>
          <w:p w:rsidR="005D2490" w:rsidRPr="005D2490" w:rsidRDefault="005D2490" w:rsidP="005D2490">
            <w:pPr>
              <w:widowControl/>
              <w:tabs>
                <w:tab w:val="left" w:pos="0"/>
                <w:tab w:val="left" w:pos="142"/>
                <w:tab w:val="left" w:pos="993"/>
              </w:tabs>
              <w:ind w:left="116"/>
              <w:rPr>
                <w:rFonts w:ascii="Times New Roman" w:eastAsia="Calibri" w:hAnsi="Times New Roman" w:cs="Times New Roman"/>
                <w:color w:val="auto"/>
                <w:sz w:val="22"/>
                <w:szCs w:val="22"/>
                <w:lang w:eastAsia="en-US"/>
              </w:rPr>
            </w:pPr>
            <w:r w:rsidRPr="005D2490">
              <w:rPr>
                <w:rFonts w:ascii="Times New Roman" w:eastAsia="Calibri" w:hAnsi="Times New Roman" w:cs="Times New Roman"/>
                <w:bCs/>
                <w:color w:val="auto"/>
                <w:sz w:val="22"/>
                <w:szCs w:val="22"/>
                <w:lang w:eastAsia="en-US"/>
              </w:rPr>
              <w:t xml:space="preserve">30 стульев ученических </w:t>
            </w:r>
          </w:p>
        </w:tc>
        <w:tc>
          <w:tcPr>
            <w:tcW w:w="2076" w:type="dxa"/>
            <w:tcBorders>
              <w:top w:val="single" w:sz="4" w:space="0" w:color="auto"/>
              <w:left w:val="single" w:sz="4" w:space="0" w:color="auto"/>
              <w:bottom w:val="single" w:sz="4" w:space="0" w:color="auto"/>
              <w:right w:val="single" w:sz="4" w:space="0" w:color="auto"/>
            </w:tcBorders>
            <w:shd w:val="clear" w:color="auto" w:fill="auto"/>
          </w:tcPr>
          <w:p w:rsidR="005D2490" w:rsidRPr="005D2490" w:rsidRDefault="005D2490" w:rsidP="005D2490">
            <w:pPr>
              <w:widowControl/>
              <w:tabs>
                <w:tab w:val="left" w:pos="0"/>
                <w:tab w:val="left" w:pos="142"/>
                <w:tab w:val="left" w:pos="993"/>
              </w:tabs>
              <w:ind w:left="-284" w:firstLine="284"/>
              <w:jc w:val="both"/>
              <w:rPr>
                <w:rFonts w:ascii="Times New Roman" w:eastAsia="Calibri" w:hAnsi="Times New Roman" w:cs="Times New Roman"/>
                <w:color w:val="auto"/>
                <w:sz w:val="22"/>
                <w:szCs w:val="22"/>
                <w:lang w:eastAsia="en-US"/>
              </w:rPr>
            </w:pPr>
          </w:p>
        </w:tc>
      </w:tr>
      <w:tr w:rsidR="005D2490" w:rsidRPr="005D2490" w:rsidTr="005D2490">
        <w:tc>
          <w:tcPr>
            <w:tcW w:w="3044" w:type="dxa"/>
            <w:tcBorders>
              <w:top w:val="single" w:sz="4" w:space="0" w:color="auto"/>
              <w:left w:val="single" w:sz="4" w:space="0" w:color="auto"/>
              <w:bottom w:val="single" w:sz="4" w:space="0" w:color="auto"/>
              <w:right w:val="single" w:sz="4" w:space="0" w:color="auto"/>
            </w:tcBorders>
            <w:shd w:val="clear" w:color="auto" w:fill="auto"/>
            <w:hideMark/>
          </w:tcPr>
          <w:p w:rsidR="005D2490" w:rsidRPr="005D2490" w:rsidRDefault="005D2490" w:rsidP="005D2490">
            <w:pPr>
              <w:widowControl/>
              <w:tabs>
                <w:tab w:val="left" w:pos="0"/>
                <w:tab w:val="left" w:pos="142"/>
                <w:tab w:val="left" w:pos="993"/>
              </w:tabs>
              <w:ind w:left="34"/>
              <w:jc w:val="both"/>
              <w:rPr>
                <w:rFonts w:ascii="Times New Roman" w:eastAsia="Calibri" w:hAnsi="Times New Roman" w:cs="Times New Roman"/>
                <w:color w:val="auto"/>
                <w:sz w:val="22"/>
                <w:szCs w:val="22"/>
                <w:lang w:eastAsia="en-US"/>
              </w:rPr>
            </w:pPr>
            <w:r w:rsidRPr="005D2490">
              <w:rPr>
                <w:rFonts w:ascii="Times New Roman" w:eastAsia="Calibri" w:hAnsi="Times New Roman" w:cs="Times New Roman"/>
                <w:color w:val="auto"/>
                <w:sz w:val="22"/>
                <w:szCs w:val="22"/>
                <w:lang w:eastAsia="en-US"/>
              </w:rPr>
              <w:t>Оборудование (мульти – медиа)</w:t>
            </w:r>
          </w:p>
        </w:tc>
        <w:tc>
          <w:tcPr>
            <w:tcW w:w="4749" w:type="dxa"/>
            <w:tcBorders>
              <w:top w:val="single" w:sz="4" w:space="0" w:color="auto"/>
              <w:left w:val="single" w:sz="4" w:space="0" w:color="auto"/>
              <w:bottom w:val="single" w:sz="4" w:space="0" w:color="auto"/>
              <w:right w:val="single" w:sz="4" w:space="0" w:color="auto"/>
            </w:tcBorders>
            <w:shd w:val="clear" w:color="auto" w:fill="auto"/>
          </w:tcPr>
          <w:p w:rsidR="005D2490" w:rsidRPr="005D2490" w:rsidRDefault="005D2490" w:rsidP="005D2490">
            <w:pPr>
              <w:widowControl/>
              <w:tabs>
                <w:tab w:val="left" w:pos="0"/>
                <w:tab w:val="left" w:pos="142"/>
                <w:tab w:val="left" w:pos="993"/>
              </w:tabs>
              <w:contextualSpacing/>
              <w:rPr>
                <w:rFonts w:ascii="Times New Roman" w:eastAsia="Calibri" w:hAnsi="Times New Roman" w:cs="Times New Roman"/>
                <w:color w:val="auto"/>
                <w:sz w:val="22"/>
                <w:szCs w:val="22"/>
                <w:lang w:eastAsia="en-US"/>
              </w:rPr>
            </w:pPr>
            <w:r w:rsidRPr="005D2490">
              <w:rPr>
                <w:rFonts w:ascii="Times New Roman" w:eastAsia="Calibri" w:hAnsi="Times New Roman" w:cs="Times New Roman"/>
                <w:color w:val="auto"/>
                <w:sz w:val="22"/>
                <w:szCs w:val="22"/>
                <w:lang w:eastAsia="en-US"/>
              </w:rPr>
              <w:t>Мультимедийный проектор</w:t>
            </w:r>
          </w:p>
          <w:p w:rsidR="005D2490" w:rsidRPr="005D2490" w:rsidRDefault="005D2490" w:rsidP="005D2490">
            <w:pPr>
              <w:widowControl/>
              <w:tabs>
                <w:tab w:val="left" w:pos="0"/>
                <w:tab w:val="left" w:pos="142"/>
                <w:tab w:val="left" w:pos="993"/>
              </w:tabs>
              <w:contextualSpacing/>
              <w:rPr>
                <w:rFonts w:ascii="Times New Roman" w:eastAsia="Calibri" w:hAnsi="Times New Roman" w:cs="Times New Roman"/>
                <w:color w:val="auto"/>
                <w:sz w:val="22"/>
                <w:szCs w:val="22"/>
                <w:lang w:eastAsia="en-US"/>
              </w:rPr>
            </w:pPr>
            <w:r w:rsidRPr="005D2490">
              <w:rPr>
                <w:rFonts w:ascii="Times New Roman" w:eastAsia="Calibri" w:hAnsi="Times New Roman" w:cs="Times New Roman"/>
                <w:color w:val="auto"/>
                <w:sz w:val="22"/>
                <w:szCs w:val="22"/>
                <w:lang w:eastAsia="en-US"/>
              </w:rPr>
              <w:t>Экран</w:t>
            </w:r>
          </w:p>
          <w:p w:rsidR="005D2490" w:rsidRPr="005D2490" w:rsidRDefault="005D2490" w:rsidP="005D2490">
            <w:pPr>
              <w:widowControl/>
              <w:tabs>
                <w:tab w:val="left" w:pos="0"/>
                <w:tab w:val="left" w:pos="142"/>
                <w:tab w:val="left" w:pos="993"/>
              </w:tabs>
              <w:contextualSpacing/>
              <w:rPr>
                <w:rFonts w:ascii="Times New Roman" w:eastAsia="Calibri" w:hAnsi="Times New Roman" w:cs="Times New Roman"/>
                <w:color w:val="auto"/>
                <w:sz w:val="22"/>
                <w:szCs w:val="22"/>
                <w:lang w:eastAsia="en-US"/>
              </w:rPr>
            </w:pPr>
            <w:r w:rsidRPr="005D2490">
              <w:rPr>
                <w:rFonts w:ascii="Times New Roman" w:eastAsia="Calibri" w:hAnsi="Times New Roman" w:cs="Times New Roman"/>
                <w:color w:val="auto"/>
                <w:sz w:val="22"/>
                <w:szCs w:val="22"/>
                <w:lang w:eastAsia="en-US"/>
              </w:rPr>
              <w:t xml:space="preserve">Стационарный компьютер с </w:t>
            </w:r>
            <w:r w:rsidRPr="005D2490">
              <w:rPr>
                <w:rFonts w:ascii="Times New Roman" w:eastAsia="Calibri" w:hAnsi="Times New Roman" w:cs="Times New Roman"/>
                <w:color w:val="auto"/>
                <w:sz w:val="22"/>
                <w:szCs w:val="22"/>
                <w:lang w:val="en-US" w:eastAsia="en-US"/>
              </w:rPr>
              <w:t>DVD</w:t>
            </w:r>
            <w:r w:rsidRPr="005D2490">
              <w:rPr>
                <w:rFonts w:ascii="Times New Roman" w:eastAsia="Calibri" w:hAnsi="Times New Roman" w:cs="Times New Roman"/>
                <w:color w:val="auto"/>
                <w:sz w:val="22"/>
                <w:szCs w:val="22"/>
                <w:lang w:eastAsia="en-US"/>
              </w:rPr>
              <w:t xml:space="preserve"> приводом и выходом в Интернет.</w:t>
            </w:r>
          </w:p>
          <w:p w:rsidR="005D2490" w:rsidRPr="005D2490" w:rsidRDefault="005D2490" w:rsidP="005D2490">
            <w:pPr>
              <w:widowControl/>
              <w:tabs>
                <w:tab w:val="left" w:pos="0"/>
                <w:tab w:val="left" w:pos="142"/>
                <w:tab w:val="left" w:pos="993"/>
              </w:tabs>
              <w:contextualSpacing/>
              <w:rPr>
                <w:rFonts w:ascii="Times New Roman" w:eastAsia="Calibri" w:hAnsi="Times New Roman" w:cs="Times New Roman"/>
                <w:color w:val="auto"/>
                <w:sz w:val="22"/>
                <w:szCs w:val="22"/>
                <w:lang w:eastAsia="en-US"/>
              </w:rPr>
            </w:pPr>
            <w:r w:rsidRPr="005D2490">
              <w:rPr>
                <w:rFonts w:ascii="Times New Roman" w:eastAsia="Calibri" w:hAnsi="Times New Roman" w:cs="Times New Roman"/>
                <w:color w:val="auto"/>
                <w:sz w:val="22"/>
                <w:szCs w:val="22"/>
                <w:lang w:eastAsia="en-US"/>
              </w:rPr>
              <w:t>Принтер монохромный</w:t>
            </w:r>
          </w:p>
          <w:p w:rsidR="005D2490" w:rsidRPr="005D2490" w:rsidRDefault="005D2490" w:rsidP="005D2490">
            <w:pPr>
              <w:widowControl/>
              <w:tabs>
                <w:tab w:val="left" w:pos="0"/>
                <w:tab w:val="left" w:pos="142"/>
                <w:tab w:val="left" w:pos="993"/>
              </w:tabs>
              <w:contextualSpacing/>
              <w:rPr>
                <w:rFonts w:ascii="Times New Roman" w:eastAsia="Calibri" w:hAnsi="Times New Roman" w:cs="Times New Roman"/>
                <w:color w:val="auto"/>
                <w:sz w:val="22"/>
                <w:szCs w:val="22"/>
                <w:lang w:eastAsia="en-US"/>
              </w:rPr>
            </w:pPr>
            <w:r w:rsidRPr="005D2490">
              <w:rPr>
                <w:rFonts w:ascii="Times New Roman" w:eastAsia="Calibri" w:hAnsi="Times New Roman" w:cs="Times New Roman"/>
                <w:color w:val="auto"/>
                <w:sz w:val="22"/>
                <w:szCs w:val="22"/>
                <w:lang w:eastAsia="en-US"/>
              </w:rPr>
              <w:t xml:space="preserve">Колонки компьютерные </w:t>
            </w:r>
            <w:r w:rsidRPr="005D2490">
              <w:rPr>
                <w:rFonts w:ascii="Times New Roman" w:eastAsia="Calibri" w:hAnsi="Times New Roman" w:cs="Times New Roman"/>
                <w:color w:val="auto"/>
                <w:sz w:val="22"/>
                <w:szCs w:val="22"/>
                <w:lang w:val="en-US" w:eastAsia="en-US"/>
              </w:rPr>
              <w:t>Selecline</w:t>
            </w:r>
          </w:p>
          <w:p w:rsidR="005D2490" w:rsidRPr="005D2490" w:rsidRDefault="005D2490" w:rsidP="005D2490">
            <w:pPr>
              <w:widowControl/>
              <w:tabs>
                <w:tab w:val="left" w:pos="0"/>
                <w:tab w:val="left" w:pos="142"/>
                <w:tab w:val="left" w:pos="993"/>
              </w:tabs>
              <w:contextualSpacing/>
              <w:rPr>
                <w:rFonts w:ascii="Times New Roman" w:eastAsia="Calibri" w:hAnsi="Times New Roman" w:cs="Times New Roman"/>
                <w:color w:val="auto"/>
                <w:sz w:val="22"/>
                <w:szCs w:val="22"/>
                <w:lang w:eastAsia="en-US"/>
              </w:rPr>
            </w:pPr>
            <w:r w:rsidRPr="005D2490">
              <w:rPr>
                <w:rFonts w:ascii="Times New Roman" w:eastAsia="Calibri" w:hAnsi="Times New Roman" w:cs="Times New Roman"/>
                <w:color w:val="auto"/>
                <w:sz w:val="22"/>
                <w:szCs w:val="22"/>
                <w:lang w:eastAsia="en-US"/>
              </w:rPr>
              <w:t>Сканер для штрихкодирования литературы на бумажных носителях.</w:t>
            </w:r>
          </w:p>
        </w:tc>
        <w:tc>
          <w:tcPr>
            <w:tcW w:w="2076" w:type="dxa"/>
            <w:tcBorders>
              <w:top w:val="single" w:sz="4" w:space="0" w:color="auto"/>
              <w:left w:val="single" w:sz="4" w:space="0" w:color="auto"/>
              <w:bottom w:val="single" w:sz="4" w:space="0" w:color="auto"/>
              <w:right w:val="single" w:sz="4" w:space="0" w:color="auto"/>
            </w:tcBorders>
            <w:shd w:val="clear" w:color="auto" w:fill="auto"/>
          </w:tcPr>
          <w:p w:rsidR="005D2490" w:rsidRPr="005D2490" w:rsidRDefault="005D2490" w:rsidP="005D2490">
            <w:pPr>
              <w:widowControl/>
              <w:tabs>
                <w:tab w:val="left" w:pos="0"/>
                <w:tab w:val="left" w:pos="142"/>
                <w:tab w:val="left" w:pos="993"/>
              </w:tabs>
              <w:ind w:left="-284" w:firstLine="284"/>
              <w:jc w:val="both"/>
              <w:rPr>
                <w:rFonts w:ascii="Times New Roman" w:eastAsia="Calibri" w:hAnsi="Times New Roman" w:cs="Times New Roman"/>
                <w:color w:val="auto"/>
                <w:sz w:val="22"/>
                <w:szCs w:val="22"/>
                <w:lang w:eastAsia="en-US"/>
              </w:rPr>
            </w:pPr>
          </w:p>
        </w:tc>
      </w:tr>
      <w:tr w:rsidR="005D2490" w:rsidRPr="005D2490" w:rsidTr="005D2490">
        <w:tc>
          <w:tcPr>
            <w:tcW w:w="3044" w:type="dxa"/>
            <w:tcBorders>
              <w:top w:val="single" w:sz="4" w:space="0" w:color="auto"/>
              <w:left w:val="single" w:sz="4" w:space="0" w:color="auto"/>
              <w:bottom w:val="single" w:sz="4" w:space="0" w:color="auto"/>
              <w:right w:val="single" w:sz="4" w:space="0" w:color="auto"/>
            </w:tcBorders>
            <w:shd w:val="clear" w:color="auto" w:fill="auto"/>
            <w:hideMark/>
          </w:tcPr>
          <w:p w:rsidR="005D2490" w:rsidRPr="005D2490" w:rsidRDefault="005D2490" w:rsidP="005D2490">
            <w:pPr>
              <w:widowControl/>
              <w:tabs>
                <w:tab w:val="left" w:pos="0"/>
                <w:tab w:val="left" w:pos="142"/>
                <w:tab w:val="left" w:pos="993"/>
              </w:tabs>
              <w:ind w:firstLine="34"/>
              <w:rPr>
                <w:rFonts w:ascii="Times New Roman" w:eastAsia="Calibri" w:hAnsi="Times New Roman" w:cs="Times New Roman"/>
                <w:color w:val="auto"/>
                <w:sz w:val="22"/>
                <w:szCs w:val="22"/>
                <w:lang w:eastAsia="en-US"/>
              </w:rPr>
            </w:pPr>
            <w:r w:rsidRPr="005D2490">
              <w:rPr>
                <w:rFonts w:ascii="Times New Roman" w:eastAsia="Calibri" w:hAnsi="Times New Roman" w:cs="Times New Roman"/>
                <w:color w:val="auto"/>
                <w:sz w:val="22"/>
                <w:szCs w:val="22"/>
                <w:lang w:eastAsia="en-US"/>
              </w:rPr>
              <w:t xml:space="preserve">Обеспечения доступа школьной библиотеки к информационным ресурсам сети Интернет </w:t>
            </w:r>
          </w:p>
        </w:tc>
        <w:tc>
          <w:tcPr>
            <w:tcW w:w="4749" w:type="dxa"/>
            <w:tcBorders>
              <w:top w:val="single" w:sz="4" w:space="0" w:color="auto"/>
              <w:left w:val="single" w:sz="4" w:space="0" w:color="auto"/>
              <w:bottom w:val="single" w:sz="4" w:space="0" w:color="auto"/>
              <w:right w:val="single" w:sz="4" w:space="0" w:color="auto"/>
            </w:tcBorders>
            <w:shd w:val="clear" w:color="auto" w:fill="auto"/>
          </w:tcPr>
          <w:p w:rsidR="005D2490" w:rsidRPr="005D2490" w:rsidRDefault="005D2490" w:rsidP="005D2490">
            <w:pPr>
              <w:widowControl/>
              <w:tabs>
                <w:tab w:val="left" w:pos="0"/>
                <w:tab w:val="left" w:pos="142"/>
                <w:tab w:val="left" w:pos="993"/>
              </w:tabs>
              <w:jc w:val="both"/>
              <w:rPr>
                <w:rFonts w:ascii="Times New Roman" w:eastAsia="Calibri" w:hAnsi="Times New Roman" w:cs="Times New Roman"/>
                <w:color w:val="auto"/>
                <w:sz w:val="22"/>
                <w:szCs w:val="22"/>
                <w:lang w:eastAsia="en-US"/>
              </w:rPr>
            </w:pPr>
            <w:r w:rsidRPr="005D2490">
              <w:rPr>
                <w:rFonts w:ascii="Times New Roman" w:eastAsia="Calibri" w:hAnsi="Times New Roman" w:cs="Times New Roman"/>
                <w:color w:val="auto"/>
                <w:sz w:val="22"/>
                <w:szCs w:val="22"/>
                <w:lang w:eastAsia="en-US"/>
              </w:rPr>
              <w:t>Персональный компьютер  библиотекаря имеет выход в Интернет и оборудован программным обеспечением:</w:t>
            </w:r>
          </w:p>
          <w:p w:rsidR="005D2490" w:rsidRPr="005D2490" w:rsidRDefault="005D2490" w:rsidP="005D2490">
            <w:pPr>
              <w:widowControl/>
              <w:tabs>
                <w:tab w:val="left" w:pos="0"/>
                <w:tab w:val="left" w:pos="142"/>
                <w:tab w:val="left" w:pos="993"/>
              </w:tabs>
              <w:jc w:val="both"/>
              <w:rPr>
                <w:rFonts w:ascii="Times New Roman" w:eastAsia="Calibri" w:hAnsi="Times New Roman" w:cs="Times New Roman"/>
                <w:color w:val="auto"/>
                <w:sz w:val="22"/>
                <w:szCs w:val="22"/>
                <w:lang w:eastAsia="en-US"/>
              </w:rPr>
            </w:pPr>
            <w:r w:rsidRPr="005D2490">
              <w:rPr>
                <w:rFonts w:ascii="Times New Roman" w:eastAsia="Calibri" w:hAnsi="Times New Roman" w:cs="Times New Roman"/>
                <w:color w:val="auto"/>
                <w:sz w:val="22"/>
                <w:szCs w:val="22"/>
                <w:lang w:eastAsia="en-US"/>
              </w:rPr>
              <w:t>1, АБИС «РУСЛАН» с АРМами: «Комплектование» и «Книговыдача».</w:t>
            </w:r>
          </w:p>
          <w:p w:rsidR="005D2490" w:rsidRPr="005D2490" w:rsidRDefault="005D2490" w:rsidP="005D2490">
            <w:pPr>
              <w:widowControl/>
              <w:tabs>
                <w:tab w:val="left" w:pos="0"/>
                <w:tab w:val="left" w:pos="142"/>
                <w:tab w:val="left" w:pos="993"/>
              </w:tabs>
              <w:jc w:val="both"/>
              <w:rPr>
                <w:rFonts w:ascii="Times New Roman" w:eastAsia="Calibri" w:hAnsi="Times New Roman" w:cs="Times New Roman"/>
                <w:color w:val="auto"/>
                <w:sz w:val="22"/>
                <w:szCs w:val="22"/>
                <w:lang w:eastAsia="en-US"/>
              </w:rPr>
            </w:pPr>
            <w:r w:rsidRPr="005D2490">
              <w:rPr>
                <w:rFonts w:ascii="Times New Roman" w:eastAsia="Calibri" w:hAnsi="Times New Roman" w:cs="Times New Roman"/>
                <w:color w:val="auto"/>
                <w:sz w:val="22"/>
                <w:szCs w:val="22"/>
                <w:lang w:eastAsia="en-US"/>
              </w:rPr>
              <w:t>2. Приложение «ЛитРес: Школа» предоставляет доступ к мобильной библиотеке с возможностью дистанционно выдавать электронные книги на смартфоны, планшеты или персональные компьютеры читателей.</w:t>
            </w:r>
          </w:p>
        </w:tc>
        <w:tc>
          <w:tcPr>
            <w:tcW w:w="2076" w:type="dxa"/>
            <w:tcBorders>
              <w:top w:val="single" w:sz="4" w:space="0" w:color="auto"/>
              <w:left w:val="single" w:sz="4" w:space="0" w:color="auto"/>
              <w:bottom w:val="single" w:sz="4" w:space="0" w:color="auto"/>
              <w:right w:val="single" w:sz="4" w:space="0" w:color="auto"/>
            </w:tcBorders>
            <w:shd w:val="clear" w:color="auto" w:fill="auto"/>
          </w:tcPr>
          <w:p w:rsidR="005D2490" w:rsidRPr="005D2490" w:rsidRDefault="005D2490" w:rsidP="005D2490">
            <w:pPr>
              <w:widowControl/>
              <w:tabs>
                <w:tab w:val="left" w:pos="0"/>
                <w:tab w:val="left" w:pos="142"/>
                <w:tab w:val="left" w:pos="993"/>
              </w:tabs>
              <w:ind w:left="-284" w:firstLine="284"/>
              <w:jc w:val="both"/>
              <w:rPr>
                <w:rFonts w:ascii="Times New Roman" w:eastAsia="Calibri" w:hAnsi="Times New Roman" w:cs="Times New Roman"/>
                <w:color w:val="auto"/>
                <w:sz w:val="22"/>
                <w:szCs w:val="22"/>
                <w:lang w:eastAsia="en-US"/>
              </w:rPr>
            </w:pPr>
          </w:p>
        </w:tc>
      </w:tr>
      <w:tr w:rsidR="005D2490" w:rsidRPr="005D2490" w:rsidTr="005D2490">
        <w:trPr>
          <w:trHeight w:val="2128"/>
        </w:trPr>
        <w:tc>
          <w:tcPr>
            <w:tcW w:w="3044" w:type="dxa"/>
            <w:tcBorders>
              <w:top w:val="single" w:sz="4" w:space="0" w:color="auto"/>
              <w:left w:val="single" w:sz="4" w:space="0" w:color="auto"/>
              <w:bottom w:val="single" w:sz="4" w:space="0" w:color="auto"/>
              <w:right w:val="single" w:sz="4" w:space="0" w:color="auto"/>
            </w:tcBorders>
            <w:shd w:val="clear" w:color="auto" w:fill="auto"/>
            <w:hideMark/>
          </w:tcPr>
          <w:p w:rsidR="005D2490" w:rsidRPr="005D2490" w:rsidRDefault="005D2490" w:rsidP="00312B39">
            <w:pPr>
              <w:widowControl/>
              <w:tabs>
                <w:tab w:val="left" w:pos="0"/>
                <w:tab w:val="left" w:pos="142"/>
                <w:tab w:val="left" w:pos="993"/>
              </w:tabs>
              <w:ind w:left="-284" w:firstLine="284"/>
              <w:jc w:val="center"/>
              <w:rPr>
                <w:rFonts w:ascii="Times New Roman" w:eastAsia="Calibri" w:hAnsi="Times New Roman" w:cs="Times New Roman"/>
                <w:color w:val="auto"/>
                <w:sz w:val="22"/>
                <w:szCs w:val="22"/>
                <w:lang w:eastAsia="en-US"/>
              </w:rPr>
            </w:pPr>
            <w:r w:rsidRPr="005D2490">
              <w:rPr>
                <w:rFonts w:ascii="Times New Roman" w:eastAsia="Calibri" w:hAnsi="Times New Roman" w:cs="Times New Roman"/>
                <w:color w:val="auto"/>
                <w:sz w:val="22"/>
                <w:szCs w:val="22"/>
                <w:lang w:eastAsia="en-US"/>
              </w:rPr>
              <w:t>Ресурсы библиотеки на бумажных и электронных носителях</w:t>
            </w:r>
          </w:p>
        </w:tc>
        <w:tc>
          <w:tcPr>
            <w:tcW w:w="4749" w:type="dxa"/>
            <w:tcBorders>
              <w:top w:val="single" w:sz="4" w:space="0" w:color="auto"/>
              <w:left w:val="single" w:sz="4" w:space="0" w:color="auto"/>
              <w:bottom w:val="single" w:sz="4" w:space="0" w:color="auto"/>
              <w:right w:val="single" w:sz="4" w:space="0" w:color="auto"/>
            </w:tcBorders>
            <w:shd w:val="clear" w:color="auto" w:fill="auto"/>
            <w:hideMark/>
          </w:tcPr>
          <w:p w:rsidR="005D2490" w:rsidRPr="005D2490" w:rsidRDefault="005D2490" w:rsidP="00312B39">
            <w:pPr>
              <w:widowControl/>
              <w:tabs>
                <w:tab w:val="left" w:pos="0"/>
                <w:tab w:val="left" w:pos="142"/>
              </w:tabs>
              <w:contextualSpacing/>
              <w:outlineLvl w:val="1"/>
              <w:rPr>
                <w:rFonts w:ascii="Times New Roman" w:eastAsia="Times New Roman" w:hAnsi="Times New Roman" w:cs="Times New Roman"/>
                <w:color w:val="auto"/>
                <w:sz w:val="22"/>
                <w:szCs w:val="22"/>
                <w:lang w:eastAsia="en-US"/>
              </w:rPr>
            </w:pPr>
            <w:r w:rsidRPr="005D2490">
              <w:rPr>
                <w:rFonts w:ascii="Times New Roman" w:eastAsia="Times New Roman" w:hAnsi="Times New Roman" w:cs="Times New Roman"/>
                <w:color w:val="auto"/>
                <w:sz w:val="22"/>
                <w:szCs w:val="22"/>
                <w:lang w:eastAsia="en-US"/>
              </w:rPr>
              <w:t>Учебная литература-21993</w:t>
            </w:r>
          </w:p>
          <w:p w:rsidR="005D2490" w:rsidRPr="005D2490" w:rsidRDefault="005D2490" w:rsidP="00312B39">
            <w:pPr>
              <w:widowControl/>
              <w:tabs>
                <w:tab w:val="left" w:pos="0"/>
                <w:tab w:val="left" w:pos="142"/>
              </w:tabs>
              <w:contextualSpacing/>
              <w:outlineLvl w:val="1"/>
              <w:rPr>
                <w:rFonts w:ascii="Times New Roman" w:eastAsia="Times New Roman" w:hAnsi="Times New Roman" w:cs="Times New Roman"/>
                <w:color w:val="auto"/>
                <w:sz w:val="22"/>
                <w:szCs w:val="22"/>
                <w:lang w:eastAsia="en-US"/>
              </w:rPr>
            </w:pPr>
            <w:r w:rsidRPr="005D2490">
              <w:rPr>
                <w:rFonts w:ascii="Times New Roman" w:eastAsia="Times New Roman" w:hAnsi="Times New Roman" w:cs="Times New Roman"/>
                <w:color w:val="auto"/>
                <w:sz w:val="22"/>
                <w:szCs w:val="22"/>
                <w:lang w:eastAsia="en-US"/>
              </w:rPr>
              <w:t>Учебники – 18790</w:t>
            </w:r>
          </w:p>
          <w:p w:rsidR="005D2490" w:rsidRPr="005D2490" w:rsidRDefault="005D2490" w:rsidP="00312B39">
            <w:pPr>
              <w:widowControl/>
              <w:tabs>
                <w:tab w:val="left" w:pos="0"/>
                <w:tab w:val="left" w:pos="142"/>
              </w:tabs>
              <w:contextualSpacing/>
              <w:outlineLvl w:val="1"/>
              <w:rPr>
                <w:rFonts w:ascii="Times New Roman" w:eastAsia="Times New Roman" w:hAnsi="Times New Roman" w:cs="Times New Roman"/>
                <w:color w:val="auto"/>
                <w:sz w:val="22"/>
                <w:szCs w:val="22"/>
                <w:lang w:eastAsia="en-US"/>
              </w:rPr>
            </w:pPr>
            <w:r w:rsidRPr="005D2490">
              <w:rPr>
                <w:rFonts w:ascii="Times New Roman" w:eastAsia="Times New Roman" w:hAnsi="Times New Roman" w:cs="Times New Roman"/>
                <w:color w:val="auto"/>
                <w:sz w:val="22"/>
                <w:szCs w:val="22"/>
                <w:lang w:eastAsia="en-US"/>
              </w:rPr>
              <w:t>учебные пособия - 3203</w:t>
            </w:r>
          </w:p>
          <w:p w:rsidR="005D2490" w:rsidRPr="005D2490" w:rsidRDefault="005D2490" w:rsidP="00312B39">
            <w:pPr>
              <w:widowControl/>
              <w:tabs>
                <w:tab w:val="left" w:pos="0"/>
                <w:tab w:val="left" w:pos="142"/>
              </w:tabs>
              <w:contextualSpacing/>
              <w:outlineLvl w:val="1"/>
              <w:rPr>
                <w:rFonts w:ascii="Times New Roman" w:eastAsia="Times New Roman" w:hAnsi="Times New Roman" w:cs="Times New Roman"/>
                <w:color w:val="auto"/>
                <w:sz w:val="22"/>
                <w:szCs w:val="22"/>
                <w:lang w:eastAsia="en-US"/>
              </w:rPr>
            </w:pPr>
            <w:r w:rsidRPr="005D2490">
              <w:rPr>
                <w:rFonts w:ascii="Times New Roman" w:eastAsia="Times New Roman" w:hAnsi="Times New Roman" w:cs="Times New Roman"/>
                <w:color w:val="auto"/>
                <w:sz w:val="22"/>
                <w:szCs w:val="22"/>
                <w:lang w:eastAsia="en-US"/>
              </w:rPr>
              <w:t>Художественной литература-6368</w:t>
            </w:r>
          </w:p>
          <w:p w:rsidR="005D2490" w:rsidRPr="005D2490" w:rsidRDefault="005D2490" w:rsidP="00312B39">
            <w:pPr>
              <w:widowControl/>
              <w:tabs>
                <w:tab w:val="left" w:pos="0"/>
                <w:tab w:val="left" w:pos="142"/>
              </w:tabs>
              <w:contextualSpacing/>
              <w:outlineLvl w:val="1"/>
              <w:rPr>
                <w:rFonts w:ascii="Times New Roman" w:eastAsia="Times New Roman" w:hAnsi="Times New Roman" w:cs="Times New Roman"/>
                <w:color w:val="auto"/>
                <w:sz w:val="22"/>
                <w:szCs w:val="22"/>
                <w:lang w:eastAsia="en-US"/>
              </w:rPr>
            </w:pPr>
            <w:r w:rsidRPr="005D2490">
              <w:rPr>
                <w:rFonts w:ascii="Times New Roman" w:eastAsia="Times New Roman" w:hAnsi="Times New Roman" w:cs="Times New Roman"/>
                <w:bCs/>
                <w:color w:val="auto"/>
                <w:sz w:val="22"/>
                <w:szCs w:val="22"/>
                <w:lang w:eastAsia="en-US"/>
              </w:rPr>
              <w:t>Компоненты на CD и DVD:</w:t>
            </w:r>
            <w:r w:rsidRPr="005D2490">
              <w:rPr>
                <w:rFonts w:ascii="Times New Roman" w:eastAsia="Times New Roman" w:hAnsi="Times New Roman" w:cs="Times New Roman"/>
                <w:b/>
                <w:bCs/>
                <w:color w:val="auto"/>
                <w:sz w:val="22"/>
                <w:szCs w:val="22"/>
                <w:lang w:eastAsia="en-US"/>
              </w:rPr>
              <w:t xml:space="preserve"> </w:t>
            </w:r>
            <w:r w:rsidRPr="005D2490">
              <w:rPr>
                <w:rFonts w:ascii="Times New Roman" w:eastAsia="Times New Roman" w:hAnsi="Times New Roman" w:cs="Times New Roman"/>
                <w:color w:val="auto"/>
                <w:sz w:val="22"/>
                <w:szCs w:val="22"/>
                <w:lang w:eastAsia="en-US"/>
              </w:rPr>
              <w:t>электронные приложения к учебникам; электронные наглядные пособия, электронные практикумы.</w:t>
            </w:r>
          </w:p>
          <w:p w:rsidR="005D2490" w:rsidRPr="005D2490" w:rsidRDefault="005D2490" w:rsidP="00312B39">
            <w:pPr>
              <w:widowControl/>
              <w:tabs>
                <w:tab w:val="left" w:pos="0"/>
                <w:tab w:val="left" w:pos="142"/>
              </w:tabs>
              <w:autoSpaceDE w:val="0"/>
              <w:autoSpaceDN w:val="0"/>
              <w:adjustRightInd w:val="0"/>
              <w:textAlignment w:val="center"/>
              <w:rPr>
                <w:rFonts w:ascii="Times New Roman" w:eastAsia="Times New Roman" w:hAnsi="Times New Roman" w:cs="Times New Roman"/>
                <w:color w:val="FF0000"/>
                <w:sz w:val="22"/>
                <w:szCs w:val="22"/>
                <w:lang w:eastAsia="en-US"/>
              </w:rPr>
            </w:pPr>
            <w:r w:rsidRPr="005D2490">
              <w:rPr>
                <w:rFonts w:ascii="Times New Roman" w:eastAsia="Times New Roman" w:hAnsi="Times New Roman" w:cs="Times New Roman"/>
                <w:sz w:val="22"/>
                <w:szCs w:val="22"/>
                <w:lang w:eastAsia="en-US"/>
              </w:rPr>
              <w:t>( всего 567 экз.)</w:t>
            </w:r>
          </w:p>
        </w:tc>
        <w:tc>
          <w:tcPr>
            <w:tcW w:w="2076" w:type="dxa"/>
            <w:tcBorders>
              <w:top w:val="single" w:sz="4" w:space="0" w:color="auto"/>
              <w:left w:val="single" w:sz="4" w:space="0" w:color="auto"/>
              <w:bottom w:val="single" w:sz="4" w:space="0" w:color="auto"/>
              <w:right w:val="single" w:sz="4" w:space="0" w:color="auto"/>
            </w:tcBorders>
            <w:shd w:val="clear" w:color="auto" w:fill="auto"/>
          </w:tcPr>
          <w:p w:rsidR="005D2490" w:rsidRPr="005D2490" w:rsidRDefault="005D2490" w:rsidP="005D2490">
            <w:pPr>
              <w:widowControl/>
              <w:tabs>
                <w:tab w:val="left" w:pos="0"/>
                <w:tab w:val="left" w:pos="142"/>
                <w:tab w:val="left" w:pos="993"/>
              </w:tabs>
              <w:ind w:left="-284" w:firstLine="284"/>
              <w:jc w:val="both"/>
              <w:rPr>
                <w:rFonts w:ascii="Times New Roman" w:eastAsia="Calibri" w:hAnsi="Times New Roman" w:cs="Times New Roman"/>
                <w:color w:val="auto"/>
                <w:sz w:val="22"/>
                <w:szCs w:val="22"/>
                <w:lang w:eastAsia="en-US"/>
              </w:rPr>
            </w:pPr>
          </w:p>
        </w:tc>
      </w:tr>
    </w:tbl>
    <w:p w:rsidR="005D2490" w:rsidRDefault="005D2490">
      <w:pPr>
        <w:rPr>
          <w:rFonts w:ascii="Times New Roman" w:hAnsi="Times New Roman" w:cs="Times New Roman"/>
          <w:iCs/>
          <w:sz w:val="22"/>
          <w:szCs w:val="22"/>
        </w:rPr>
      </w:pPr>
    </w:p>
    <w:p w:rsidR="005A1ADB" w:rsidRPr="001F5CAE" w:rsidRDefault="00312B39">
      <w:pPr>
        <w:rPr>
          <w:rFonts w:ascii="Times New Roman" w:hAnsi="Times New Roman" w:cs="Times New Roman"/>
          <w:sz w:val="22"/>
          <w:szCs w:val="22"/>
        </w:rPr>
      </w:pPr>
      <w:r>
        <w:rPr>
          <w:rFonts w:ascii="Times New Roman" w:hAnsi="Times New Roman" w:cs="Times New Roman"/>
          <w:iCs/>
          <w:sz w:val="22"/>
          <w:szCs w:val="22"/>
        </w:rPr>
        <w:t xml:space="preserve">  </w:t>
      </w:r>
      <w:r w:rsidR="00887EB9" w:rsidRPr="001F5CAE">
        <w:rPr>
          <w:rFonts w:ascii="Times New Roman" w:hAnsi="Times New Roman" w:cs="Times New Roman"/>
          <w:iCs/>
          <w:sz w:val="22"/>
          <w:szCs w:val="22"/>
        </w:rPr>
        <w:t>Фонд библиотеки соответствует требованиям ФГОС, учебники фонда входят в федеральный перечень, утвержденный приказом Минпросвещения России от 28.12.2018 №345.</w:t>
      </w:r>
    </w:p>
    <w:p w:rsidR="005A1ADB" w:rsidRPr="001F5CAE" w:rsidRDefault="00887EB9">
      <w:pPr>
        <w:rPr>
          <w:rFonts w:ascii="Times New Roman" w:hAnsi="Times New Roman" w:cs="Times New Roman"/>
          <w:sz w:val="22"/>
          <w:szCs w:val="22"/>
        </w:rPr>
      </w:pPr>
      <w:r w:rsidRPr="001F5CAE">
        <w:rPr>
          <w:rFonts w:ascii="Times New Roman" w:hAnsi="Times New Roman" w:cs="Times New Roman"/>
          <w:iCs/>
          <w:sz w:val="22"/>
          <w:szCs w:val="22"/>
        </w:rPr>
        <w:t>Средний уровень посещаемости библиотеки - 30 человек в день.</w:t>
      </w:r>
    </w:p>
    <w:p w:rsidR="005A1ADB" w:rsidRPr="001F5CAE" w:rsidRDefault="00887EB9">
      <w:pPr>
        <w:rPr>
          <w:rFonts w:ascii="Times New Roman" w:hAnsi="Times New Roman" w:cs="Times New Roman"/>
          <w:sz w:val="22"/>
          <w:szCs w:val="22"/>
        </w:rPr>
      </w:pPr>
      <w:r w:rsidRPr="001F5CAE">
        <w:rPr>
          <w:rFonts w:ascii="Times New Roman" w:hAnsi="Times New Roman" w:cs="Times New Roman"/>
          <w:iCs/>
          <w:sz w:val="22"/>
          <w:szCs w:val="22"/>
        </w:rPr>
        <w:t>Оснащенность библиотеки учебными пособиями достаточная. Отсутствует финансирование библиотеки на закупку периодических изданий и обновление фонда художественной литературы.</w:t>
      </w:r>
    </w:p>
    <w:p w:rsidR="005A1ADB" w:rsidRPr="00312B39" w:rsidRDefault="00887EB9" w:rsidP="00312B39">
      <w:pPr>
        <w:tabs>
          <w:tab w:val="left" w:pos="294"/>
        </w:tabs>
        <w:jc w:val="center"/>
        <w:outlineLvl w:val="2"/>
        <w:rPr>
          <w:rFonts w:ascii="Times New Roman" w:hAnsi="Times New Roman" w:cs="Times New Roman"/>
          <w:b/>
          <w:sz w:val="22"/>
          <w:szCs w:val="22"/>
        </w:rPr>
      </w:pPr>
      <w:bookmarkStart w:id="7" w:name="bookmark13"/>
      <w:r w:rsidRPr="00312B39">
        <w:rPr>
          <w:rFonts w:ascii="Times New Roman" w:hAnsi="Times New Roman" w:cs="Times New Roman"/>
          <w:b/>
          <w:sz w:val="22"/>
          <w:szCs w:val="22"/>
        </w:rPr>
        <w:t>IX.</w:t>
      </w:r>
      <w:r w:rsidRPr="00312B39">
        <w:rPr>
          <w:rFonts w:ascii="Times New Roman" w:hAnsi="Times New Roman" w:cs="Times New Roman"/>
          <w:b/>
          <w:sz w:val="22"/>
          <w:szCs w:val="22"/>
        </w:rPr>
        <w:tab/>
        <w:t>Оценка материально-технической базы</w:t>
      </w:r>
      <w:bookmarkEnd w:id="7"/>
    </w:p>
    <w:p w:rsidR="00312B39" w:rsidRPr="00312B39" w:rsidRDefault="00887EB9" w:rsidP="00312B39">
      <w:pPr>
        <w:tabs>
          <w:tab w:val="left" w:pos="0"/>
          <w:tab w:val="left" w:pos="142"/>
        </w:tabs>
        <w:ind w:left="-284" w:firstLine="709"/>
        <w:jc w:val="both"/>
        <w:rPr>
          <w:rFonts w:ascii="Times New Roman" w:eastAsia="Calibri" w:hAnsi="Times New Roman" w:cs="Times New Roman"/>
          <w:color w:val="auto"/>
          <w:sz w:val="22"/>
          <w:szCs w:val="22"/>
          <w:lang w:eastAsia="en-US"/>
        </w:rPr>
      </w:pPr>
      <w:r w:rsidRPr="001F5CAE">
        <w:rPr>
          <w:rFonts w:ascii="Times New Roman" w:hAnsi="Times New Roman" w:cs="Times New Roman"/>
          <w:iCs/>
          <w:sz w:val="22"/>
          <w:szCs w:val="22"/>
        </w:rPr>
        <w:t>Материально-техническое обеспечение Школы позволяет реализовывать в полной мере образовательные программы</w:t>
      </w:r>
      <w:r w:rsidR="00312B39">
        <w:rPr>
          <w:rFonts w:ascii="Times New Roman" w:hAnsi="Times New Roman" w:cs="Times New Roman"/>
          <w:iCs/>
          <w:sz w:val="22"/>
          <w:szCs w:val="22"/>
        </w:rPr>
        <w:t>.</w:t>
      </w:r>
      <w:r w:rsidR="00312B39" w:rsidRPr="00312B39">
        <w:rPr>
          <w:rFonts w:ascii="Times New Roman" w:eastAsia="Calibri" w:hAnsi="Times New Roman" w:cs="Times New Roman"/>
          <w:color w:val="auto"/>
          <w:lang w:eastAsia="en-US"/>
        </w:rPr>
        <w:t xml:space="preserve"> </w:t>
      </w:r>
      <w:r w:rsidR="00312B39" w:rsidRPr="00312B39">
        <w:rPr>
          <w:rFonts w:ascii="Times New Roman" w:eastAsia="Calibri" w:hAnsi="Times New Roman" w:cs="Times New Roman"/>
          <w:color w:val="auto"/>
          <w:sz w:val="22"/>
          <w:szCs w:val="22"/>
          <w:lang w:eastAsia="en-US"/>
        </w:rPr>
        <w:t xml:space="preserve">В соответствии с требованиями ФГОС для обеспечения всех предметных областей и внеурочной деятельности школа обеспечивает мебелью, презентационным оборудованием, освещением, хозяйственным инвентарём и оборудуется: </w:t>
      </w:r>
    </w:p>
    <w:p w:rsidR="00312B39" w:rsidRPr="00312B39" w:rsidRDefault="00312B39" w:rsidP="00312B39">
      <w:pPr>
        <w:widowControl/>
        <w:tabs>
          <w:tab w:val="left" w:pos="0"/>
          <w:tab w:val="left" w:pos="142"/>
        </w:tabs>
        <w:ind w:left="-284" w:firstLine="709"/>
        <w:jc w:val="both"/>
        <w:rPr>
          <w:rFonts w:ascii="Times New Roman" w:eastAsia="Calibri" w:hAnsi="Times New Roman" w:cs="Times New Roman"/>
          <w:color w:val="auto"/>
          <w:sz w:val="22"/>
          <w:szCs w:val="22"/>
          <w:lang w:eastAsia="en-US"/>
        </w:rPr>
      </w:pPr>
      <w:r w:rsidRPr="00312B39">
        <w:rPr>
          <w:rFonts w:ascii="Times New Roman" w:eastAsia="Calibri" w:hAnsi="Times New Roman" w:cs="Times New Roman"/>
          <w:color w:val="auto"/>
          <w:sz w:val="22"/>
          <w:szCs w:val="22"/>
          <w:lang w:eastAsia="en-US"/>
        </w:rPr>
        <w:t>* учебными кабинетами с автоматизированными рабочими местами обучающихся и педагогических работников</w:t>
      </w:r>
    </w:p>
    <w:p w:rsidR="00312B39" w:rsidRPr="00312B39" w:rsidRDefault="00312B39" w:rsidP="00312B39">
      <w:pPr>
        <w:widowControl/>
        <w:tabs>
          <w:tab w:val="left" w:pos="0"/>
          <w:tab w:val="left" w:pos="142"/>
        </w:tabs>
        <w:ind w:left="-284" w:firstLine="709"/>
        <w:jc w:val="both"/>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Оснащенность кабинетов:</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4"/>
        <w:gridCol w:w="4110"/>
      </w:tblGrid>
      <w:tr w:rsidR="00312B39" w:rsidRPr="00312B39" w:rsidTr="00B57BF8">
        <w:tc>
          <w:tcPr>
            <w:tcW w:w="5814"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spacing w:before="100" w:beforeAutospacing="1" w:after="100" w:afterAutospacing="1" w:line="285" w:lineRule="atLeast"/>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 xml:space="preserve"> посадочных мест для учащихся</w:t>
            </w:r>
          </w:p>
        </w:tc>
        <w:tc>
          <w:tcPr>
            <w:tcW w:w="4110"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spacing w:before="100" w:beforeAutospacing="1" w:after="100" w:afterAutospacing="1" w:line="285" w:lineRule="atLeast"/>
              <w:jc w:val="center"/>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34/30/17</w:t>
            </w:r>
          </w:p>
        </w:tc>
      </w:tr>
      <w:tr w:rsidR="00312B39" w:rsidRPr="00312B39" w:rsidTr="00B57BF8">
        <w:tc>
          <w:tcPr>
            <w:tcW w:w="5814"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spacing w:before="100" w:beforeAutospacing="1" w:after="100" w:afterAutospacing="1" w:line="285" w:lineRule="atLeast"/>
              <w:jc w:val="center"/>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Автоматизированное рабочее место (АРМ) учителя</w:t>
            </w:r>
          </w:p>
        </w:tc>
        <w:tc>
          <w:tcPr>
            <w:tcW w:w="4110"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spacing w:before="100" w:beforeAutospacing="1" w:after="100" w:afterAutospacing="1" w:line="285" w:lineRule="atLeast"/>
              <w:jc w:val="center"/>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1</w:t>
            </w:r>
          </w:p>
        </w:tc>
      </w:tr>
      <w:tr w:rsidR="00312B39" w:rsidRPr="00312B39" w:rsidTr="00B57BF8">
        <w:tc>
          <w:tcPr>
            <w:tcW w:w="5814"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spacing w:before="100" w:beforeAutospacing="1" w:after="100" w:afterAutospacing="1" w:line="285" w:lineRule="atLeast"/>
              <w:jc w:val="center"/>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Учебно-наглядные пособия по предмету</w:t>
            </w:r>
          </w:p>
        </w:tc>
        <w:tc>
          <w:tcPr>
            <w:tcW w:w="4110"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spacing w:before="100" w:beforeAutospacing="1" w:after="100" w:afterAutospacing="1" w:line="285" w:lineRule="atLeast"/>
              <w:jc w:val="center"/>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4</w:t>
            </w:r>
          </w:p>
        </w:tc>
      </w:tr>
    </w:tbl>
    <w:p w:rsidR="00312B39" w:rsidRPr="00312B39" w:rsidRDefault="00312B39" w:rsidP="00312B39">
      <w:pPr>
        <w:widowControl/>
        <w:tabs>
          <w:tab w:val="left" w:pos="0"/>
          <w:tab w:val="left" w:pos="142"/>
          <w:tab w:val="left" w:pos="4050"/>
        </w:tabs>
        <w:jc w:val="center"/>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lastRenderedPageBreak/>
        <w:t>Оборудование:</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3"/>
        <w:gridCol w:w="4111"/>
      </w:tblGrid>
      <w:tr w:rsidR="00312B39" w:rsidRPr="00312B39" w:rsidTr="00B57BF8">
        <w:tc>
          <w:tcPr>
            <w:tcW w:w="5813"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spacing w:before="100" w:beforeAutospacing="1"/>
              <w:ind w:left="709"/>
              <w:jc w:val="center"/>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Персональный компьютер/Моноблок</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spacing w:before="100" w:beforeAutospacing="1"/>
              <w:ind w:left="709"/>
              <w:jc w:val="center"/>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60</w:t>
            </w:r>
          </w:p>
        </w:tc>
      </w:tr>
      <w:tr w:rsidR="00312B39" w:rsidRPr="00312B39" w:rsidTr="00B57BF8">
        <w:tc>
          <w:tcPr>
            <w:tcW w:w="5813"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spacing w:before="100" w:beforeAutospacing="1"/>
              <w:ind w:left="709"/>
              <w:jc w:val="center"/>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Интерактивная доска</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spacing w:before="100" w:beforeAutospacing="1"/>
              <w:ind w:left="709"/>
              <w:jc w:val="center"/>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24</w:t>
            </w:r>
          </w:p>
        </w:tc>
      </w:tr>
      <w:tr w:rsidR="00312B39" w:rsidRPr="00312B39" w:rsidTr="00B57BF8">
        <w:tc>
          <w:tcPr>
            <w:tcW w:w="5813"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spacing w:before="100" w:beforeAutospacing="1"/>
              <w:ind w:left="709"/>
              <w:jc w:val="center"/>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Мультимедийный проектор</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spacing w:before="100" w:beforeAutospacing="1"/>
              <w:ind w:left="709"/>
              <w:jc w:val="center"/>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22</w:t>
            </w:r>
          </w:p>
        </w:tc>
      </w:tr>
      <w:tr w:rsidR="00312B39" w:rsidRPr="00312B39" w:rsidTr="00B57BF8">
        <w:tc>
          <w:tcPr>
            <w:tcW w:w="5813"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spacing w:before="100" w:beforeAutospacing="1"/>
              <w:ind w:left="709"/>
              <w:jc w:val="center"/>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Телевизор, акустическая система</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spacing w:before="100" w:beforeAutospacing="1"/>
              <w:ind w:left="709"/>
              <w:jc w:val="center"/>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14</w:t>
            </w:r>
          </w:p>
        </w:tc>
      </w:tr>
      <w:tr w:rsidR="00312B39" w:rsidRPr="00312B39" w:rsidTr="00B57BF8">
        <w:tc>
          <w:tcPr>
            <w:tcW w:w="5813"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spacing w:before="100" w:beforeAutospacing="1"/>
              <w:ind w:left="709"/>
              <w:jc w:val="center"/>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Принтер/МФУ</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spacing w:before="100" w:beforeAutospacing="1"/>
              <w:ind w:left="709"/>
              <w:jc w:val="center"/>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8</w:t>
            </w:r>
          </w:p>
        </w:tc>
      </w:tr>
      <w:tr w:rsidR="00312B39" w:rsidRPr="00312B39" w:rsidTr="00B57BF8">
        <w:tc>
          <w:tcPr>
            <w:tcW w:w="5813"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spacing w:before="100" w:beforeAutospacing="1"/>
              <w:ind w:left="709"/>
              <w:jc w:val="center"/>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Документ-камера</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spacing w:before="100" w:beforeAutospacing="1"/>
              <w:ind w:left="709"/>
              <w:jc w:val="center"/>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11</w:t>
            </w:r>
          </w:p>
        </w:tc>
      </w:tr>
    </w:tbl>
    <w:p w:rsidR="00312B39" w:rsidRPr="00312B39" w:rsidRDefault="00312B39" w:rsidP="00312B39">
      <w:pPr>
        <w:widowControl/>
        <w:tabs>
          <w:tab w:val="left" w:pos="0"/>
          <w:tab w:val="left" w:pos="142"/>
        </w:tabs>
        <w:jc w:val="center"/>
        <w:rPr>
          <w:rFonts w:ascii="Times New Roman" w:eastAsia="Calibri" w:hAnsi="Times New Roman" w:cs="Times New Roman"/>
          <w:color w:val="auto"/>
          <w:sz w:val="22"/>
          <w:szCs w:val="22"/>
          <w:lang w:eastAsia="en-US"/>
        </w:rPr>
      </w:pPr>
      <w:r w:rsidRPr="00312B39">
        <w:rPr>
          <w:rFonts w:ascii="Times New Roman" w:eastAsia="Calibri" w:hAnsi="Times New Roman" w:cs="Times New Roman"/>
          <w:color w:val="auto"/>
          <w:sz w:val="22"/>
          <w:szCs w:val="22"/>
          <w:lang w:eastAsia="en-US"/>
        </w:rPr>
        <w:t>* помещениями для занятий иностранными языками;</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3"/>
        <w:gridCol w:w="4111"/>
      </w:tblGrid>
      <w:tr w:rsidR="00312B39" w:rsidRPr="00312B39" w:rsidTr="00B57BF8">
        <w:tc>
          <w:tcPr>
            <w:tcW w:w="5813"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spacing w:before="100" w:beforeAutospacing="1"/>
              <w:ind w:left="709"/>
              <w:jc w:val="center"/>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головных гарнитур</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spacing w:before="100" w:beforeAutospacing="1"/>
              <w:ind w:left="709"/>
              <w:jc w:val="center"/>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25</w:t>
            </w:r>
          </w:p>
        </w:tc>
      </w:tr>
      <w:tr w:rsidR="00312B39" w:rsidRPr="00312B39" w:rsidTr="00B57BF8">
        <w:tc>
          <w:tcPr>
            <w:tcW w:w="5813"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spacing w:before="100" w:beforeAutospacing="1"/>
              <w:ind w:left="709"/>
              <w:jc w:val="center"/>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Мультимедиапроектор</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spacing w:before="100" w:beforeAutospacing="1"/>
              <w:ind w:left="709"/>
              <w:jc w:val="center"/>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10</w:t>
            </w:r>
          </w:p>
        </w:tc>
      </w:tr>
      <w:tr w:rsidR="00312B39" w:rsidRPr="00312B39" w:rsidTr="00B57BF8">
        <w:tc>
          <w:tcPr>
            <w:tcW w:w="5813"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spacing w:before="100" w:beforeAutospacing="1"/>
              <w:ind w:left="709"/>
              <w:jc w:val="center"/>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принтер</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spacing w:before="100" w:beforeAutospacing="1"/>
              <w:ind w:left="709"/>
              <w:jc w:val="center"/>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4</w:t>
            </w:r>
          </w:p>
        </w:tc>
      </w:tr>
      <w:tr w:rsidR="00312B39" w:rsidRPr="00312B39" w:rsidTr="00B57BF8">
        <w:tc>
          <w:tcPr>
            <w:tcW w:w="5813"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spacing w:before="100" w:beforeAutospacing="1"/>
              <w:ind w:left="709"/>
              <w:jc w:val="center"/>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Интерактивная доска</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spacing w:before="100" w:beforeAutospacing="1"/>
              <w:ind w:left="709"/>
              <w:jc w:val="center"/>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10</w:t>
            </w:r>
          </w:p>
        </w:tc>
      </w:tr>
      <w:tr w:rsidR="00312B39" w:rsidRPr="00312B39" w:rsidTr="00B57BF8">
        <w:tc>
          <w:tcPr>
            <w:tcW w:w="5813"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spacing w:before="100" w:beforeAutospacing="1"/>
              <w:ind w:left="709"/>
              <w:jc w:val="center"/>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Веб-камера</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spacing w:before="100" w:beforeAutospacing="1"/>
              <w:ind w:left="709"/>
              <w:jc w:val="center"/>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1</w:t>
            </w:r>
          </w:p>
        </w:tc>
      </w:tr>
      <w:tr w:rsidR="00312B39" w:rsidRPr="00312B39" w:rsidTr="00B57BF8">
        <w:tc>
          <w:tcPr>
            <w:tcW w:w="5813"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spacing w:before="100" w:beforeAutospacing="1"/>
              <w:ind w:left="709"/>
              <w:jc w:val="center"/>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Документ-камера</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spacing w:before="100" w:beforeAutospacing="1"/>
              <w:ind w:left="709"/>
              <w:jc w:val="center"/>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10</w:t>
            </w:r>
          </w:p>
        </w:tc>
      </w:tr>
      <w:tr w:rsidR="00312B39" w:rsidRPr="00312B39" w:rsidTr="00B57BF8">
        <w:tc>
          <w:tcPr>
            <w:tcW w:w="5813"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ind w:left="709"/>
              <w:jc w:val="center"/>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Акустическая система</w:t>
            </w:r>
          </w:p>
          <w:p w:rsidR="00312B39" w:rsidRPr="00312B39" w:rsidRDefault="00312B39" w:rsidP="00312B39">
            <w:pPr>
              <w:widowControl/>
              <w:tabs>
                <w:tab w:val="left" w:pos="0"/>
                <w:tab w:val="left" w:pos="142"/>
              </w:tabs>
              <w:ind w:left="709"/>
              <w:jc w:val="center"/>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Наушники</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ind w:left="709"/>
              <w:jc w:val="center"/>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11</w:t>
            </w:r>
          </w:p>
          <w:p w:rsidR="00312B39" w:rsidRPr="00312B39" w:rsidRDefault="00312B39" w:rsidP="00312B39">
            <w:pPr>
              <w:widowControl/>
              <w:tabs>
                <w:tab w:val="left" w:pos="0"/>
                <w:tab w:val="left" w:pos="142"/>
              </w:tabs>
              <w:ind w:left="709"/>
              <w:jc w:val="center"/>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25</w:t>
            </w:r>
          </w:p>
        </w:tc>
      </w:tr>
      <w:tr w:rsidR="00312B39" w:rsidRPr="00312B39" w:rsidTr="00B57BF8">
        <w:tc>
          <w:tcPr>
            <w:tcW w:w="5813"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spacing w:before="100" w:beforeAutospacing="1"/>
              <w:ind w:left="709"/>
              <w:jc w:val="center"/>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Телевизор (жидкокристаллический )</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spacing w:before="100" w:beforeAutospacing="1"/>
              <w:ind w:left="709"/>
              <w:jc w:val="center"/>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4</w:t>
            </w:r>
          </w:p>
        </w:tc>
      </w:tr>
      <w:tr w:rsidR="00312B39" w:rsidRPr="00312B39" w:rsidTr="00B57BF8">
        <w:tc>
          <w:tcPr>
            <w:tcW w:w="5813"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spacing w:before="100" w:beforeAutospacing="1"/>
              <w:ind w:left="709"/>
              <w:jc w:val="center"/>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Точка беспроводного доступа</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spacing w:before="100" w:beforeAutospacing="1"/>
              <w:ind w:left="709"/>
              <w:jc w:val="center"/>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18</w:t>
            </w:r>
          </w:p>
        </w:tc>
      </w:tr>
    </w:tbl>
    <w:p w:rsidR="00312B39" w:rsidRPr="00312B39" w:rsidRDefault="00312B39" w:rsidP="00312B39">
      <w:pPr>
        <w:widowControl/>
        <w:tabs>
          <w:tab w:val="left" w:pos="0"/>
          <w:tab w:val="left" w:pos="142"/>
        </w:tabs>
        <w:jc w:val="center"/>
        <w:rPr>
          <w:rFonts w:ascii="Times New Roman" w:eastAsia="Calibri" w:hAnsi="Times New Roman" w:cs="Times New Roman"/>
          <w:color w:val="auto"/>
          <w:sz w:val="22"/>
          <w:szCs w:val="22"/>
          <w:lang w:eastAsia="en-US"/>
        </w:rPr>
      </w:pPr>
      <w:r w:rsidRPr="00312B39">
        <w:rPr>
          <w:rFonts w:ascii="Times New Roman" w:eastAsia="Calibri" w:hAnsi="Times New Roman" w:cs="Times New Roman"/>
          <w:color w:val="auto"/>
          <w:sz w:val="22"/>
          <w:szCs w:val="22"/>
          <w:lang w:eastAsia="en-US"/>
        </w:rPr>
        <w:t>* помещениями (кабинетами, мастерскими,) для занятий музыкой, хореографией;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3"/>
        <w:gridCol w:w="4104"/>
      </w:tblGrid>
      <w:tr w:rsidR="00312B39" w:rsidRPr="00312B39" w:rsidTr="00F618E3">
        <w:tc>
          <w:tcPr>
            <w:tcW w:w="5783"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jc w:val="center"/>
              <w:rPr>
                <w:rFonts w:ascii="Times New Roman" w:eastAsia="Times New Roman" w:hAnsi="Times New Roman" w:cs="Times New Roman"/>
                <w:color w:val="auto"/>
                <w:sz w:val="22"/>
                <w:szCs w:val="22"/>
              </w:rPr>
            </w:pPr>
            <w:r w:rsidRPr="00312B39">
              <w:rPr>
                <w:rFonts w:ascii="Times New Roman" w:eastAsia="Times New Roman" w:hAnsi="Times New Roman" w:cs="Times New Roman"/>
                <w:sz w:val="22"/>
                <w:szCs w:val="22"/>
              </w:rPr>
              <w:t>комплекс кабинетов технологии, состоящий из мастерской по обработке ткани, кабинета кулинарии, слесарной и столярной мастерских;</w:t>
            </w:r>
          </w:p>
        </w:tc>
        <w:tc>
          <w:tcPr>
            <w:tcW w:w="4104"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F618E3">
            <w:pPr>
              <w:widowControl/>
              <w:tabs>
                <w:tab w:val="left" w:pos="0"/>
                <w:tab w:val="left" w:pos="142"/>
              </w:tabs>
              <w:rPr>
                <w:rFonts w:ascii="Times New Roman" w:eastAsia="Times New Roman" w:hAnsi="Times New Roman" w:cs="Times New Roman"/>
                <w:sz w:val="22"/>
                <w:szCs w:val="22"/>
              </w:rPr>
            </w:pPr>
            <w:r w:rsidRPr="00312B39">
              <w:rPr>
                <w:rFonts w:ascii="Times New Roman" w:eastAsia="Times New Roman" w:hAnsi="Times New Roman" w:cs="Times New Roman"/>
                <w:sz w:val="22"/>
                <w:szCs w:val="22"/>
              </w:rPr>
              <w:t>станки деревообрабатывающие-12</w:t>
            </w:r>
          </w:p>
          <w:p w:rsidR="00312B39" w:rsidRPr="00312B39" w:rsidRDefault="00312B39" w:rsidP="00F618E3">
            <w:pPr>
              <w:widowControl/>
              <w:tabs>
                <w:tab w:val="left" w:pos="0"/>
                <w:tab w:val="left" w:pos="142"/>
              </w:tabs>
              <w:rPr>
                <w:rFonts w:ascii="Times New Roman" w:eastAsia="Times New Roman" w:hAnsi="Times New Roman" w:cs="Times New Roman"/>
                <w:sz w:val="22"/>
                <w:szCs w:val="22"/>
              </w:rPr>
            </w:pPr>
            <w:r w:rsidRPr="00312B39">
              <w:rPr>
                <w:rFonts w:ascii="Times New Roman" w:eastAsia="Times New Roman" w:hAnsi="Times New Roman" w:cs="Times New Roman"/>
                <w:sz w:val="22"/>
                <w:szCs w:val="22"/>
              </w:rPr>
              <w:t>станки токарные-12</w:t>
            </w:r>
          </w:p>
          <w:p w:rsidR="00312B39" w:rsidRPr="00312B39" w:rsidRDefault="00312B39" w:rsidP="00F618E3">
            <w:pPr>
              <w:widowControl/>
              <w:tabs>
                <w:tab w:val="left" w:pos="0"/>
                <w:tab w:val="left" w:pos="142"/>
              </w:tabs>
              <w:rPr>
                <w:rFonts w:ascii="Times New Roman" w:eastAsia="Times New Roman" w:hAnsi="Times New Roman" w:cs="Times New Roman"/>
                <w:sz w:val="22"/>
                <w:szCs w:val="22"/>
              </w:rPr>
            </w:pPr>
            <w:r w:rsidRPr="00312B39">
              <w:rPr>
                <w:rFonts w:ascii="Times New Roman" w:eastAsia="Times New Roman" w:hAnsi="Times New Roman" w:cs="Times New Roman"/>
                <w:sz w:val="22"/>
                <w:szCs w:val="22"/>
              </w:rPr>
              <w:t>станки фрезерные-12</w:t>
            </w:r>
          </w:p>
          <w:p w:rsidR="00312B39" w:rsidRPr="00312B39" w:rsidRDefault="00312B39" w:rsidP="00F618E3">
            <w:pPr>
              <w:widowControl/>
              <w:tabs>
                <w:tab w:val="left" w:pos="0"/>
                <w:tab w:val="left" w:pos="142"/>
              </w:tabs>
              <w:rPr>
                <w:rFonts w:ascii="Times New Roman" w:eastAsia="Times New Roman" w:hAnsi="Times New Roman" w:cs="Times New Roman"/>
                <w:sz w:val="22"/>
                <w:szCs w:val="22"/>
              </w:rPr>
            </w:pPr>
            <w:r w:rsidRPr="00312B39">
              <w:rPr>
                <w:rFonts w:ascii="Times New Roman" w:eastAsia="Times New Roman" w:hAnsi="Times New Roman" w:cs="Times New Roman"/>
                <w:sz w:val="22"/>
                <w:szCs w:val="22"/>
              </w:rPr>
              <w:t>тиски-12</w:t>
            </w:r>
          </w:p>
          <w:p w:rsidR="00312B39" w:rsidRPr="00312B39" w:rsidRDefault="00312B39" w:rsidP="00F618E3">
            <w:pPr>
              <w:widowControl/>
              <w:tabs>
                <w:tab w:val="left" w:pos="0"/>
                <w:tab w:val="left" w:pos="142"/>
              </w:tabs>
              <w:rPr>
                <w:rFonts w:ascii="Times New Roman" w:eastAsia="Times New Roman" w:hAnsi="Times New Roman" w:cs="Times New Roman"/>
                <w:sz w:val="22"/>
                <w:szCs w:val="22"/>
              </w:rPr>
            </w:pPr>
            <w:r w:rsidRPr="00312B39">
              <w:rPr>
                <w:rFonts w:ascii="Times New Roman" w:eastAsia="Times New Roman" w:hAnsi="Times New Roman" w:cs="Times New Roman"/>
                <w:sz w:val="22"/>
                <w:szCs w:val="22"/>
              </w:rPr>
              <w:t>штангель циркуль-12</w:t>
            </w:r>
          </w:p>
          <w:p w:rsidR="00312B39" w:rsidRPr="00312B39" w:rsidRDefault="00312B39" w:rsidP="00F618E3">
            <w:pPr>
              <w:widowControl/>
              <w:tabs>
                <w:tab w:val="left" w:pos="0"/>
                <w:tab w:val="left" w:pos="142"/>
              </w:tabs>
              <w:rPr>
                <w:rFonts w:ascii="Times New Roman" w:eastAsia="Times New Roman" w:hAnsi="Times New Roman" w:cs="Times New Roman"/>
                <w:sz w:val="22"/>
                <w:szCs w:val="22"/>
              </w:rPr>
            </w:pPr>
            <w:r w:rsidRPr="00312B39">
              <w:rPr>
                <w:rFonts w:ascii="Times New Roman" w:eastAsia="Times New Roman" w:hAnsi="Times New Roman" w:cs="Times New Roman"/>
                <w:sz w:val="22"/>
                <w:szCs w:val="22"/>
              </w:rPr>
              <w:t>пила -12</w:t>
            </w:r>
          </w:p>
          <w:p w:rsidR="00312B39" w:rsidRPr="00312B39" w:rsidRDefault="00312B39" w:rsidP="00F618E3">
            <w:pPr>
              <w:widowControl/>
              <w:tabs>
                <w:tab w:val="left" w:pos="0"/>
                <w:tab w:val="left" w:pos="142"/>
              </w:tabs>
              <w:rPr>
                <w:rFonts w:ascii="Times New Roman" w:eastAsia="Times New Roman" w:hAnsi="Times New Roman" w:cs="Times New Roman"/>
                <w:sz w:val="22"/>
                <w:szCs w:val="22"/>
              </w:rPr>
            </w:pPr>
            <w:r w:rsidRPr="00312B39">
              <w:rPr>
                <w:rFonts w:ascii="Times New Roman" w:eastAsia="Times New Roman" w:hAnsi="Times New Roman" w:cs="Times New Roman"/>
                <w:sz w:val="22"/>
                <w:szCs w:val="22"/>
              </w:rPr>
              <w:t>плоскогубцы-12</w:t>
            </w:r>
          </w:p>
          <w:p w:rsidR="00312B39" w:rsidRPr="00312B39" w:rsidRDefault="00312B39" w:rsidP="00F618E3">
            <w:pPr>
              <w:widowControl/>
              <w:tabs>
                <w:tab w:val="left" w:pos="0"/>
                <w:tab w:val="left" w:pos="142"/>
              </w:tabs>
              <w:rPr>
                <w:rFonts w:ascii="Times New Roman" w:eastAsia="Times New Roman" w:hAnsi="Times New Roman" w:cs="Times New Roman"/>
                <w:sz w:val="22"/>
                <w:szCs w:val="22"/>
              </w:rPr>
            </w:pPr>
            <w:r w:rsidRPr="00312B39">
              <w:rPr>
                <w:rFonts w:ascii="Times New Roman" w:eastAsia="Times New Roman" w:hAnsi="Times New Roman" w:cs="Times New Roman"/>
                <w:sz w:val="22"/>
                <w:szCs w:val="22"/>
              </w:rPr>
              <w:t>отвертка-12</w:t>
            </w:r>
          </w:p>
          <w:p w:rsidR="00312B39" w:rsidRPr="00312B39" w:rsidRDefault="00312B39" w:rsidP="00F618E3">
            <w:pPr>
              <w:widowControl/>
              <w:tabs>
                <w:tab w:val="left" w:pos="0"/>
                <w:tab w:val="left" w:pos="142"/>
              </w:tabs>
              <w:rPr>
                <w:rFonts w:ascii="Times New Roman" w:eastAsia="Times New Roman" w:hAnsi="Times New Roman" w:cs="Times New Roman"/>
                <w:sz w:val="22"/>
                <w:szCs w:val="22"/>
              </w:rPr>
            </w:pPr>
            <w:r w:rsidRPr="00312B39">
              <w:rPr>
                <w:rFonts w:ascii="Times New Roman" w:eastAsia="Times New Roman" w:hAnsi="Times New Roman" w:cs="Times New Roman"/>
                <w:sz w:val="22"/>
                <w:szCs w:val="22"/>
              </w:rPr>
              <w:t>швейные машины-6</w:t>
            </w:r>
          </w:p>
          <w:p w:rsidR="00312B39" w:rsidRPr="00312B39" w:rsidRDefault="00312B39" w:rsidP="00F618E3">
            <w:pPr>
              <w:widowControl/>
              <w:tabs>
                <w:tab w:val="left" w:pos="0"/>
                <w:tab w:val="left" w:pos="142"/>
              </w:tabs>
              <w:rPr>
                <w:rFonts w:ascii="Times New Roman" w:eastAsia="Times New Roman" w:hAnsi="Times New Roman" w:cs="Times New Roman"/>
                <w:sz w:val="22"/>
                <w:szCs w:val="22"/>
              </w:rPr>
            </w:pPr>
            <w:r w:rsidRPr="00312B39">
              <w:rPr>
                <w:rFonts w:ascii="Times New Roman" w:eastAsia="Times New Roman" w:hAnsi="Times New Roman" w:cs="Times New Roman"/>
                <w:sz w:val="22"/>
                <w:szCs w:val="22"/>
              </w:rPr>
              <w:t>стол раскройный-6</w:t>
            </w:r>
          </w:p>
          <w:p w:rsidR="00312B39" w:rsidRPr="00312B39" w:rsidRDefault="00312B39" w:rsidP="00F618E3">
            <w:pPr>
              <w:widowControl/>
              <w:tabs>
                <w:tab w:val="left" w:pos="0"/>
                <w:tab w:val="left" w:pos="142"/>
              </w:tabs>
              <w:rPr>
                <w:rFonts w:ascii="Times New Roman" w:eastAsia="Times New Roman" w:hAnsi="Times New Roman" w:cs="Times New Roman"/>
                <w:sz w:val="22"/>
                <w:szCs w:val="22"/>
              </w:rPr>
            </w:pPr>
            <w:r w:rsidRPr="00312B39">
              <w:rPr>
                <w:rFonts w:ascii="Times New Roman" w:eastAsia="Times New Roman" w:hAnsi="Times New Roman" w:cs="Times New Roman"/>
                <w:sz w:val="22"/>
                <w:szCs w:val="22"/>
              </w:rPr>
              <w:t>посуда в ассортименте</w:t>
            </w:r>
          </w:p>
        </w:tc>
      </w:tr>
      <w:tr w:rsidR="00312B39" w:rsidRPr="00312B39" w:rsidTr="00F618E3">
        <w:tc>
          <w:tcPr>
            <w:tcW w:w="5783"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jc w:val="center"/>
              <w:rPr>
                <w:rFonts w:ascii="Times New Roman" w:eastAsia="Times New Roman" w:hAnsi="Times New Roman" w:cs="Times New Roman"/>
                <w:color w:val="auto"/>
                <w:sz w:val="22"/>
                <w:szCs w:val="22"/>
              </w:rPr>
            </w:pPr>
            <w:r w:rsidRPr="00312B39">
              <w:rPr>
                <w:rFonts w:ascii="Times New Roman" w:eastAsia="Times New Roman" w:hAnsi="Times New Roman" w:cs="Times New Roman"/>
                <w:sz w:val="22"/>
                <w:szCs w:val="22"/>
              </w:rPr>
              <w:t>2 зала хореографии на 20 человек. Каждый по 72 м2</w:t>
            </w:r>
          </w:p>
        </w:tc>
        <w:tc>
          <w:tcPr>
            <w:tcW w:w="4104"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F618E3">
            <w:pPr>
              <w:widowControl/>
              <w:tabs>
                <w:tab w:val="left" w:pos="0"/>
                <w:tab w:val="left" w:pos="142"/>
              </w:tabs>
              <w:rPr>
                <w:rFonts w:ascii="Times New Roman" w:eastAsia="Times New Roman" w:hAnsi="Times New Roman" w:cs="Times New Roman"/>
                <w:sz w:val="22"/>
                <w:szCs w:val="22"/>
              </w:rPr>
            </w:pPr>
            <w:r w:rsidRPr="00312B39">
              <w:rPr>
                <w:rFonts w:ascii="Times New Roman" w:eastAsia="Times New Roman" w:hAnsi="Times New Roman" w:cs="Times New Roman"/>
                <w:sz w:val="22"/>
                <w:szCs w:val="22"/>
              </w:rPr>
              <w:t>Станки</w:t>
            </w:r>
          </w:p>
          <w:p w:rsidR="00312B39" w:rsidRPr="00312B39" w:rsidRDefault="00312B39" w:rsidP="00F618E3">
            <w:pPr>
              <w:widowControl/>
              <w:tabs>
                <w:tab w:val="left" w:pos="0"/>
                <w:tab w:val="left" w:pos="142"/>
              </w:tabs>
              <w:rPr>
                <w:rFonts w:ascii="Times New Roman" w:eastAsia="Times New Roman" w:hAnsi="Times New Roman" w:cs="Times New Roman"/>
                <w:sz w:val="22"/>
                <w:szCs w:val="22"/>
              </w:rPr>
            </w:pPr>
            <w:r w:rsidRPr="00312B39">
              <w:rPr>
                <w:rFonts w:ascii="Times New Roman" w:eastAsia="Times New Roman" w:hAnsi="Times New Roman" w:cs="Times New Roman"/>
                <w:sz w:val="22"/>
                <w:szCs w:val="22"/>
              </w:rPr>
              <w:t>Зеркала</w:t>
            </w:r>
          </w:p>
          <w:p w:rsidR="00312B39" w:rsidRPr="00312B39" w:rsidRDefault="00312B39" w:rsidP="00F618E3">
            <w:pPr>
              <w:widowControl/>
              <w:tabs>
                <w:tab w:val="left" w:pos="0"/>
                <w:tab w:val="left" w:pos="142"/>
              </w:tabs>
              <w:rPr>
                <w:rFonts w:ascii="Times New Roman" w:eastAsia="Times New Roman" w:hAnsi="Times New Roman" w:cs="Times New Roman"/>
                <w:sz w:val="22"/>
                <w:szCs w:val="22"/>
              </w:rPr>
            </w:pPr>
            <w:r w:rsidRPr="00312B39">
              <w:rPr>
                <w:rFonts w:ascii="Times New Roman" w:eastAsia="Times New Roman" w:hAnsi="Times New Roman" w:cs="Times New Roman"/>
                <w:sz w:val="22"/>
                <w:szCs w:val="22"/>
              </w:rPr>
              <w:t>Спортивный инвентарь</w:t>
            </w:r>
          </w:p>
        </w:tc>
      </w:tr>
      <w:tr w:rsidR="00312B39" w:rsidRPr="00312B39" w:rsidTr="00F618E3">
        <w:tc>
          <w:tcPr>
            <w:tcW w:w="5783"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jc w:val="center"/>
              <w:rPr>
                <w:rFonts w:ascii="Times New Roman" w:eastAsia="Times New Roman" w:hAnsi="Times New Roman" w:cs="Times New Roman"/>
                <w:color w:val="auto"/>
                <w:sz w:val="22"/>
                <w:szCs w:val="22"/>
              </w:rPr>
            </w:pPr>
            <w:r>
              <w:rPr>
                <w:rFonts w:ascii="Times New Roman" w:eastAsia="Calibri" w:hAnsi="Times New Roman" w:cs="Times New Roman"/>
                <w:color w:val="auto"/>
                <w:sz w:val="22"/>
                <w:szCs w:val="22"/>
                <w:lang w:eastAsia="en-US"/>
              </w:rPr>
              <w:t>Кабинет музыки оснащен:</w:t>
            </w:r>
          </w:p>
        </w:tc>
        <w:tc>
          <w:tcPr>
            <w:tcW w:w="4104"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F618E3">
            <w:pPr>
              <w:widowControl/>
              <w:tabs>
                <w:tab w:val="left" w:pos="0"/>
                <w:tab w:val="left" w:pos="142"/>
              </w:tabs>
              <w:rPr>
                <w:rFonts w:ascii="Times New Roman" w:eastAsia="Calibri" w:hAnsi="Times New Roman" w:cs="Times New Roman"/>
                <w:color w:val="auto"/>
                <w:sz w:val="22"/>
                <w:szCs w:val="22"/>
                <w:lang w:eastAsia="en-US"/>
              </w:rPr>
            </w:pPr>
            <w:r w:rsidRPr="00312B39">
              <w:rPr>
                <w:rFonts w:ascii="Times New Roman" w:eastAsia="Calibri" w:hAnsi="Times New Roman" w:cs="Times New Roman"/>
                <w:color w:val="auto"/>
                <w:sz w:val="22"/>
                <w:szCs w:val="22"/>
                <w:lang w:eastAsia="en-US"/>
              </w:rPr>
              <w:t>музыкальные инструменты</w:t>
            </w:r>
          </w:p>
          <w:p w:rsidR="00312B39" w:rsidRPr="00312B39" w:rsidRDefault="00312B39" w:rsidP="00F618E3">
            <w:pPr>
              <w:widowControl/>
              <w:tabs>
                <w:tab w:val="left" w:pos="0"/>
                <w:tab w:val="left" w:pos="142"/>
              </w:tabs>
              <w:rPr>
                <w:rFonts w:ascii="Times New Roman" w:eastAsia="Calibri" w:hAnsi="Times New Roman" w:cs="Times New Roman"/>
                <w:color w:val="auto"/>
                <w:sz w:val="22"/>
                <w:szCs w:val="22"/>
                <w:lang w:eastAsia="en-US"/>
              </w:rPr>
            </w:pPr>
            <w:r w:rsidRPr="00312B39">
              <w:rPr>
                <w:rFonts w:ascii="Times New Roman" w:eastAsia="Calibri" w:hAnsi="Times New Roman" w:cs="Times New Roman"/>
                <w:color w:val="auto"/>
                <w:sz w:val="22"/>
                <w:szCs w:val="22"/>
                <w:lang w:eastAsia="en-US"/>
              </w:rPr>
              <w:t>акустическая система</w:t>
            </w:r>
          </w:p>
          <w:p w:rsidR="00312B39" w:rsidRPr="00312B39" w:rsidRDefault="00312B39" w:rsidP="00F618E3">
            <w:pPr>
              <w:widowControl/>
              <w:tabs>
                <w:tab w:val="left" w:pos="0"/>
                <w:tab w:val="left" w:pos="142"/>
              </w:tabs>
              <w:rPr>
                <w:rFonts w:ascii="Times New Roman" w:eastAsia="Calibri" w:hAnsi="Times New Roman" w:cs="Times New Roman"/>
                <w:color w:val="auto"/>
                <w:sz w:val="22"/>
                <w:szCs w:val="22"/>
                <w:lang w:eastAsia="en-US"/>
              </w:rPr>
            </w:pPr>
            <w:r w:rsidRPr="00312B39">
              <w:rPr>
                <w:rFonts w:ascii="Times New Roman" w:eastAsia="Calibri" w:hAnsi="Times New Roman" w:cs="Times New Roman"/>
                <w:color w:val="auto"/>
                <w:sz w:val="22"/>
                <w:szCs w:val="22"/>
                <w:lang w:eastAsia="en-US"/>
              </w:rPr>
              <w:t>микрофоны и громкоговорители</w:t>
            </w:r>
          </w:p>
        </w:tc>
      </w:tr>
    </w:tbl>
    <w:p w:rsidR="00312B39" w:rsidRPr="00312B39" w:rsidRDefault="00312B39" w:rsidP="00312B39">
      <w:pPr>
        <w:widowControl/>
        <w:tabs>
          <w:tab w:val="left" w:pos="0"/>
          <w:tab w:val="left" w:pos="142"/>
        </w:tabs>
        <w:ind w:left="-284" w:firstLine="284"/>
        <w:textAlignment w:val="baseline"/>
        <w:rPr>
          <w:rFonts w:ascii="Times New Roman" w:eastAsia="Times New Roman" w:hAnsi="Times New Roman" w:cs="Times New Roman"/>
          <w:sz w:val="22"/>
          <w:szCs w:val="22"/>
        </w:rPr>
      </w:pPr>
      <w:r w:rsidRPr="00312B39">
        <w:rPr>
          <w:rFonts w:ascii="Times New Roman" w:eastAsia="Times New Roman" w:hAnsi="Times New Roman" w:cs="Times New Roman"/>
          <w:sz w:val="22"/>
          <w:szCs w:val="22"/>
        </w:rPr>
        <w:t>* медицинскими помещениями, включающие кабинеты врача, процедурный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0"/>
        <w:gridCol w:w="4157"/>
      </w:tblGrid>
      <w:tr w:rsidR="00312B39" w:rsidRPr="00312B39" w:rsidTr="00F618E3">
        <w:tc>
          <w:tcPr>
            <w:tcW w:w="5730"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rPr>
                <w:rFonts w:ascii="Times New Roman" w:eastAsia="Times New Roman" w:hAnsi="Times New Roman" w:cs="Times New Roman"/>
                <w:color w:val="auto"/>
                <w:sz w:val="22"/>
                <w:szCs w:val="22"/>
              </w:rPr>
            </w:pPr>
            <w:r w:rsidRPr="00312B39">
              <w:rPr>
                <w:rFonts w:ascii="Times New Roman" w:eastAsia="Calibri" w:hAnsi="Times New Roman" w:cs="Times New Roman"/>
                <w:color w:val="auto"/>
                <w:sz w:val="22"/>
                <w:szCs w:val="22"/>
                <w:lang w:eastAsia="en-US"/>
              </w:rPr>
              <w:t>Кабинет врача</w:t>
            </w:r>
          </w:p>
        </w:tc>
        <w:tc>
          <w:tcPr>
            <w:tcW w:w="4157"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rPr>
                <w:rFonts w:ascii="Times New Roman" w:eastAsia="Calibri" w:hAnsi="Times New Roman" w:cs="Times New Roman"/>
                <w:color w:val="auto"/>
                <w:sz w:val="22"/>
                <w:szCs w:val="22"/>
                <w:lang w:eastAsia="en-US"/>
              </w:rPr>
            </w:pPr>
            <w:r w:rsidRPr="00312B39">
              <w:rPr>
                <w:rFonts w:ascii="Times New Roman" w:eastAsia="Calibri" w:hAnsi="Times New Roman" w:cs="Times New Roman"/>
                <w:color w:val="auto"/>
                <w:sz w:val="22"/>
                <w:szCs w:val="22"/>
                <w:lang w:eastAsia="en-US"/>
              </w:rPr>
              <w:t>медицинское оборудование</w:t>
            </w:r>
          </w:p>
          <w:p w:rsidR="00312B39" w:rsidRPr="00312B39" w:rsidRDefault="00312B39" w:rsidP="00312B39">
            <w:pPr>
              <w:widowControl/>
              <w:tabs>
                <w:tab w:val="left" w:pos="0"/>
                <w:tab w:val="left" w:pos="142"/>
              </w:tabs>
              <w:rPr>
                <w:rFonts w:ascii="Times New Roman" w:eastAsia="Calibri" w:hAnsi="Times New Roman" w:cs="Times New Roman"/>
                <w:color w:val="auto"/>
                <w:sz w:val="22"/>
                <w:szCs w:val="22"/>
                <w:lang w:eastAsia="en-US"/>
              </w:rPr>
            </w:pPr>
            <w:r w:rsidRPr="00312B39">
              <w:rPr>
                <w:rFonts w:ascii="Times New Roman" w:eastAsia="Calibri" w:hAnsi="Times New Roman" w:cs="Times New Roman"/>
                <w:color w:val="auto"/>
                <w:sz w:val="22"/>
                <w:szCs w:val="22"/>
                <w:lang w:eastAsia="en-US"/>
              </w:rPr>
              <w:t>измерительные средства</w:t>
            </w:r>
          </w:p>
        </w:tc>
      </w:tr>
      <w:tr w:rsidR="00312B39" w:rsidRPr="00312B39" w:rsidTr="00F618E3">
        <w:tc>
          <w:tcPr>
            <w:tcW w:w="5730"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rPr>
                <w:rFonts w:ascii="Times New Roman" w:eastAsia="Calibri" w:hAnsi="Times New Roman" w:cs="Times New Roman"/>
                <w:color w:val="auto"/>
                <w:sz w:val="22"/>
                <w:szCs w:val="22"/>
                <w:lang w:eastAsia="en-US"/>
              </w:rPr>
            </w:pPr>
            <w:r w:rsidRPr="00312B39">
              <w:rPr>
                <w:rFonts w:ascii="Times New Roman" w:eastAsia="Calibri" w:hAnsi="Times New Roman" w:cs="Times New Roman"/>
                <w:color w:val="auto"/>
                <w:sz w:val="22"/>
                <w:szCs w:val="22"/>
                <w:lang w:eastAsia="en-US"/>
              </w:rPr>
              <w:t>процедурный кабинет</w:t>
            </w:r>
          </w:p>
        </w:tc>
        <w:tc>
          <w:tcPr>
            <w:tcW w:w="4157"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rPr>
                <w:rFonts w:ascii="Times New Roman" w:eastAsia="Calibri" w:hAnsi="Times New Roman" w:cs="Times New Roman"/>
                <w:color w:val="auto"/>
                <w:sz w:val="22"/>
                <w:szCs w:val="22"/>
                <w:lang w:eastAsia="en-US"/>
              </w:rPr>
            </w:pPr>
            <w:r w:rsidRPr="00312B39">
              <w:rPr>
                <w:rFonts w:ascii="Times New Roman" w:eastAsia="Calibri" w:hAnsi="Times New Roman" w:cs="Times New Roman"/>
                <w:color w:val="auto"/>
                <w:sz w:val="22"/>
                <w:szCs w:val="22"/>
                <w:lang w:eastAsia="en-US"/>
              </w:rPr>
              <w:t>медицинские оборудование</w:t>
            </w:r>
          </w:p>
          <w:p w:rsidR="00312B39" w:rsidRPr="00312B39" w:rsidRDefault="00312B39" w:rsidP="00312B39">
            <w:pPr>
              <w:widowControl/>
              <w:tabs>
                <w:tab w:val="left" w:pos="0"/>
                <w:tab w:val="left" w:pos="142"/>
              </w:tabs>
              <w:rPr>
                <w:rFonts w:ascii="Times New Roman" w:eastAsia="Calibri" w:hAnsi="Times New Roman" w:cs="Times New Roman"/>
                <w:color w:val="auto"/>
                <w:sz w:val="22"/>
                <w:szCs w:val="22"/>
                <w:lang w:eastAsia="en-US"/>
              </w:rPr>
            </w:pPr>
            <w:r w:rsidRPr="00312B39">
              <w:rPr>
                <w:rFonts w:ascii="Times New Roman" w:eastAsia="Calibri" w:hAnsi="Times New Roman" w:cs="Times New Roman"/>
                <w:color w:val="auto"/>
                <w:sz w:val="22"/>
                <w:szCs w:val="22"/>
                <w:lang w:eastAsia="en-US"/>
              </w:rPr>
              <w:t>измерительные средства</w:t>
            </w:r>
          </w:p>
          <w:p w:rsidR="00312B39" w:rsidRPr="00312B39" w:rsidRDefault="00312B39" w:rsidP="00312B39">
            <w:pPr>
              <w:widowControl/>
              <w:tabs>
                <w:tab w:val="left" w:pos="0"/>
                <w:tab w:val="left" w:pos="142"/>
              </w:tabs>
              <w:rPr>
                <w:rFonts w:ascii="Times New Roman" w:eastAsia="Calibri" w:hAnsi="Times New Roman" w:cs="Times New Roman"/>
                <w:color w:val="auto"/>
                <w:sz w:val="22"/>
                <w:szCs w:val="22"/>
                <w:lang w:eastAsia="en-US"/>
              </w:rPr>
            </w:pPr>
            <w:r w:rsidRPr="00312B39">
              <w:rPr>
                <w:rFonts w:ascii="Times New Roman" w:eastAsia="Calibri" w:hAnsi="Times New Roman" w:cs="Times New Roman"/>
                <w:color w:val="auto"/>
                <w:sz w:val="22"/>
                <w:szCs w:val="22"/>
                <w:lang w:eastAsia="en-US"/>
              </w:rPr>
              <w:t>спасательное оборудование</w:t>
            </w:r>
          </w:p>
          <w:p w:rsidR="00312B39" w:rsidRPr="00312B39" w:rsidRDefault="00312B39" w:rsidP="00312B39">
            <w:pPr>
              <w:widowControl/>
              <w:tabs>
                <w:tab w:val="left" w:pos="0"/>
                <w:tab w:val="left" w:pos="142"/>
              </w:tabs>
              <w:rPr>
                <w:rFonts w:ascii="Times New Roman" w:eastAsia="Calibri" w:hAnsi="Times New Roman" w:cs="Times New Roman"/>
                <w:color w:val="auto"/>
                <w:sz w:val="22"/>
                <w:szCs w:val="22"/>
                <w:lang w:eastAsia="en-US"/>
              </w:rPr>
            </w:pPr>
            <w:r w:rsidRPr="00312B39">
              <w:rPr>
                <w:rFonts w:ascii="Times New Roman" w:eastAsia="Calibri" w:hAnsi="Times New Roman" w:cs="Times New Roman"/>
                <w:color w:val="auto"/>
                <w:sz w:val="22"/>
                <w:szCs w:val="22"/>
                <w:lang w:eastAsia="en-US"/>
              </w:rPr>
              <w:t>расходные материалы</w:t>
            </w:r>
          </w:p>
        </w:tc>
      </w:tr>
    </w:tbl>
    <w:p w:rsidR="00312B39" w:rsidRPr="00312B39" w:rsidRDefault="00312B39" w:rsidP="00312B39">
      <w:pPr>
        <w:widowControl/>
        <w:tabs>
          <w:tab w:val="left" w:pos="0"/>
          <w:tab w:val="left" w:pos="142"/>
        </w:tabs>
        <w:rPr>
          <w:rFonts w:ascii="Times New Roman" w:eastAsia="Calibri" w:hAnsi="Times New Roman" w:cs="Times New Roman"/>
          <w:color w:val="auto"/>
          <w:sz w:val="22"/>
          <w:szCs w:val="22"/>
          <w:lang w:eastAsia="en-US"/>
        </w:rPr>
      </w:pPr>
      <w:r w:rsidRPr="00312B39">
        <w:rPr>
          <w:rFonts w:ascii="Times New Roman" w:eastAsia="Calibri" w:hAnsi="Times New Roman" w:cs="Times New Roman"/>
          <w:color w:val="auto"/>
          <w:sz w:val="22"/>
          <w:szCs w:val="22"/>
          <w:lang w:eastAsia="en-US"/>
        </w:rPr>
        <w:t>* актовым залом;</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4111"/>
      </w:tblGrid>
      <w:tr w:rsidR="00312B39" w:rsidRPr="00312B39" w:rsidTr="00F618E3">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contextualSpacing/>
              <w:textAlignment w:val="baseline"/>
              <w:rPr>
                <w:rFonts w:ascii="Times New Roman" w:eastAsia="Times New Roman" w:hAnsi="Times New Roman" w:cs="Times New Roman"/>
                <w:sz w:val="22"/>
                <w:szCs w:val="22"/>
              </w:rPr>
            </w:pPr>
            <w:r w:rsidRPr="00312B39">
              <w:rPr>
                <w:rFonts w:ascii="Times New Roman" w:eastAsia="Times New Roman" w:hAnsi="Times New Roman" w:cs="Times New Roman"/>
                <w:sz w:val="22"/>
                <w:szCs w:val="22"/>
              </w:rPr>
              <w:t>на 150 мест</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contextualSpacing/>
              <w:textAlignment w:val="baseline"/>
              <w:rPr>
                <w:rFonts w:ascii="Times New Roman" w:eastAsia="Times New Roman" w:hAnsi="Times New Roman" w:cs="Times New Roman"/>
                <w:sz w:val="22"/>
                <w:szCs w:val="22"/>
              </w:rPr>
            </w:pPr>
            <w:r w:rsidRPr="00312B39">
              <w:rPr>
                <w:rFonts w:ascii="Times New Roman" w:eastAsia="Times New Roman" w:hAnsi="Times New Roman" w:cs="Times New Roman"/>
                <w:sz w:val="22"/>
                <w:szCs w:val="22"/>
              </w:rPr>
              <w:t>видеопроектор -1</w:t>
            </w:r>
          </w:p>
          <w:p w:rsidR="00312B39" w:rsidRPr="00312B39" w:rsidRDefault="00312B39" w:rsidP="00312B39">
            <w:pPr>
              <w:widowControl/>
              <w:tabs>
                <w:tab w:val="left" w:pos="0"/>
                <w:tab w:val="left" w:pos="142"/>
              </w:tabs>
              <w:contextualSpacing/>
              <w:textAlignment w:val="baseline"/>
              <w:rPr>
                <w:rFonts w:ascii="Times New Roman" w:eastAsia="Times New Roman" w:hAnsi="Times New Roman" w:cs="Times New Roman"/>
                <w:sz w:val="22"/>
                <w:szCs w:val="22"/>
              </w:rPr>
            </w:pPr>
            <w:r w:rsidRPr="00312B39">
              <w:rPr>
                <w:rFonts w:ascii="Times New Roman" w:eastAsia="Times New Roman" w:hAnsi="Times New Roman" w:cs="Times New Roman"/>
                <w:sz w:val="22"/>
                <w:szCs w:val="22"/>
              </w:rPr>
              <w:t>аудиооборудование -1</w:t>
            </w:r>
          </w:p>
          <w:p w:rsidR="00312B39" w:rsidRPr="00312B39" w:rsidRDefault="00312B39" w:rsidP="00312B39">
            <w:pPr>
              <w:widowControl/>
              <w:tabs>
                <w:tab w:val="left" w:pos="0"/>
                <w:tab w:val="left" w:pos="142"/>
              </w:tabs>
              <w:contextualSpacing/>
              <w:textAlignment w:val="baseline"/>
              <w:rPr>
                <w:rFonts w:ascii="Times New Roman" w:eastAsia="Times New Roman" w:hAnsi="Times New Roman" w:cs="Times New Roman"/>
                <w:sz w:val="22"/>
                <w:szCs w:val="22"/>
              </w:rPr>
            </w:pPr>
            <w:r w:rsidRPr="00312B39">
              <w:rPr>
                <w:rFonts w:ascii="Times New Roman" w:eastAsia="Times New Roman" w:hAnsi="Times New Roman" w:cs="Times New Roman"/>
                <w:sz w:val="22"/>
                <w:szCs w:val="22"/>
              </w:rPr>
              <w:t>Доска -1</w:t>
            </w:r>
          </w:p>
        </w:tc>
      </w:tr>
    </w:tbl>
    <w:p w:rsidR="00312B39" w:rsidRPr="00312B39" w:rsidRDefault="00312B39" w:rsidP="00312B39">
      <w:pPr>
        <w:widowControl/>
        <w:tabs>
          <w:tab w:val="left" w:pos="0"/>
          <w:tab w:val="left" w:pos="142"/>
        </w:tabs>
        <w:rPr>
          <w:rFonts w:ascii="Times New Roman" w:eastAsia="Calibri" w:hAnsi="Times New Roman" w:cs="Times New Roman"/>
          <w:color w:val="auto"/>
          <w:sz w:val="22"/>
          <w:szCs w:val="22"/>
          <w:lang w:eastAsia="en-US"/>
        </w:rPr>
      </w:pPr>
      <w:r w:rsidRPr="00312B39">
        <w:rPr>
          <w:rFonts w:ascii="Times New Roman" w:eastAsia="Calibri" w:hAnsi="Times New Roman" w:cs="Times New Roman"/>
          <w:color w:val="auto"/>
          <w:sz w:val="22"/>
          <w:szCs w:val="22"/>
          <w:lang w:eastAsia="en-US"/>
        </w:rPr>
        <w:t>* спортивными сооружениями (комплексами, залами, спортивными площадками), оснащёнными игровым, спортивным оборудованием и инвентарём;</w:t>
      </w:r>
    </w:p>
    <w:p w:rsidR="00312B39" w:rsidRPr="00312B39" w:rsidRDefault="00312B39" w:rsidP="00312B39">
      <w:pPr>
        <w:widowControl/>
        <w:tabs>
          <w:tab w:val="left" w:pos="0"/>
          <w:tab w:val="left" w:pos="142"/>
        </w:tabs>
        <w:rPr>
          <w:rFonts w:ascii="Times New Roman" w:eastAsia="Calibri" w:hAnsi="Times New Roman" w:cs="Times New Roman"/>
          <w:color w:val="auto"/>
          <w:sz w:val="22"/>
          <w:szCs w:val="22"/>
          <w:lang w:eastAsia="en-US"/>
        </w:rPr>
      </w:pPr>
      <w:r w:rsidRPr="00312B39">
        <w:rPr>
          <w:rFonts w:ascii="Times New Roman" w:eastAsia="Times New Roman" w:hAnsi="Times New Roman" w:cs="Times New Roman"/>
          <w:sz w:val="22"/>
          <w:szCs w:val="22"/>
        </w:rPr>
        <w:t>включающая в себя стадион с футбольным полем 250 м.,</w:t>
      </w:r>
    </w:p>
    <w:p w:rsidR="00312B39" w:rsidRPr="00312B39" w:rsidRDefault="00312B39" w:rsidP="00312B39">
      <w:pPr>
        <w:widowControl/>
        <w:tabs>
          <w:tab w:val="left" w:pos="0"/>
          <w:tab w:val="left" w:pos="142"/>
        </w:tabs>
        <w:rPr>
          <w:rFonts w:ascii="Times New Roman" w:eastAsia="Times New Roman" w:hAnsi="Times New Roman" w:cs="Times New Roman"/>
          <w:color w:val="auto"/>
          <w:sz w:val="22"/>
          <w:szCs w:val="22"/>
        </w:rPr>
      </w:pPr>
      <w:r w:rsidRPr="00312B39">
        <w:rPr>
          <w:rFonts w:ascii="Times New Roman" w:eastAsia="Times New Roman" w:hAnsi="Times New Roman" w:cs="Times New Roman"/>
          <w:sz w:val="22"/>
          <w:szCs w:val="22"/>
        </w:rPr>
        <w:t>1 баскетбольная площадка со специальным искусственным покрытием .</w:t>
      </w:r>
    </w:p>
    <w:p w:rsidR="00312B39" w:rsidRPr="00312B39" w:rsidRDefault="00312B39" w:rsidP="00312B39">
      <w:pPr>
        <w:widowControl/>
        <w:tabs>
          <w:tab w:val="left" w:pos="0"/>
          <w:tab w:val="left" w:pos="142"/>
        </w:tabs>
        <w:textAlignment w:val="baseline"/>
        <w:outlineLvl w:val="0"/>
        <w:rPr>
          <w:rFonts w:ascii="Times New Roman" w:eastAsia="Times New Roman" w:hAnsi="Times New Roman" w:cs="Times New Roman"/>
          <w:sz w:val="22"/>
          <w:szCs w:val="22"/>
        </w:rPr>
      </w:pPr>
      <w:r w:rsidRPr="00312B39">
        <w:rPr>
          <w:rFonts w:ascii="Times New Roman" w:eastAsia="Times New Roman" w:hAnsi="Times New Roman" w:cs="Times New Roman"/>
          <w:sz w:val="22"/>
          <w:szCs w:val="22"/>
        </w:rPr>
        <w:t>* 2 с</w:t>
      </w:r>
      <w:r w:rsidRPr="00312B39">
        <w:rPr>
          <w:rFonts w:ascii="Times New Roman" w:eastAsia="Times New Roman" w:hAnsi="Times New Roman" w:cs="Times New Roman"/>
          <w:kern w:val="36"/>
          <w:sz w:val="22"/>
          <w:szCs w:val="22"/>
        </w:rPr>
        <w:t xml:space="preserve">портивных зала, </w:t>
      </w:r>
      <w:r w:rsidRPr="00312B39">
        <w:rPr>
          <w:rFonts w:ascii="Times New Roman" w:eastAsia="Times New Roman" w:hAnsi="Times New Roman" w:cs="Times New Roman"/>
          <w:sz w:val="22"/>
          <w:szCs w:val="22"/>
        </w:rPr>
        <w:t>каждый по  270 м2</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2"/>
        <w:gridCol w:w="4081"/>
      </w:tblGrid>
      <w:tr w:rsidR="00312B39" w:rsidRPr="00312B39" w:rsidTr="00F618E3">
        <w:tc>
          <w:tcPr>
            <w:tcW w:w="5842"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rPr>
                <w:rFonts w:ascii="Times New Roman" w:eastAsia="Times New Roman" w:hAnsi="Times New Roman" w:cs="Times New Roman"/>
                <w:color w:val="auto"/>
                <w:sz w:val="22"/>
                <w:szCs w:val="22"/>
              </w:rPr>
            </w:pPr>
            <w:r w:rsidRPr="00312B39">
              <w:rPr>
                <w:rFonts w:ascii="Times New Roman" w:eastAsia="Times New Roman" w:hAnsi="Times New Roman" w:cs="Times New Roman"/>
                <w:kern w:val="36"/>
                <w:sz w:val="22"/>
                <w:szCs w:val="22"/>
              </w:rPr>
              <w:t>оборудованы спортивным оборудованием и инвентарем</w:t>
            </w:r>
          </w:p>
        </w:tc>
        <w:tc>
          <w:tcPr>
            <w:tcW w:w="4081"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rPr>
                <w:rFonts w:ascii="Times New Roman" w:eastAsia="Times New Roman" w:hAnsi="Times New Roman" w:cs="Times New Roman"/>
                <w:kern w:val="36"/>
                <w:sz w:val="22"/>
                <w:szCs w:val="22"/>
              </w:rPr>
            </w:pPr>
            <w:r w:rsidRPr="00312B39">
              <w:rPr>
                <w:rFonts w:ascii="Times New Roman" w:eastAsia="Times New Roman" w:hAnsi="Times New Roman" w:cs="Times New Roman"/>
                <w:kern w:val="36"/>
                <w:sz w:val="22"/>
                <w:szCs w:val="22"/>
              </w:rPr>
              <w:t>лыжи-24</w:t>
            </w:r>
          </w:p>
          <w:p w:rsidR="00312B39" w:rsidRPr="00312B39" w:rsidRDefault="00312B39" w:rsidP="00312B39">
            <w:pPr>
              <w:widowControl/>
              <w:tabs>
                <w:tab w:val="left" w:pos="0"/>
                <w:tab w:val="left" w:pos="142"/>
              </w:tabs>
              <w:rPr>
                <w:rFonts w:ascii="Times New Roman" w:eastAsia="Times New Roman" w:hAnsi="Times New Roman" w:cs="Times New Roman"/>
                <w:kern w:val="36"/>
                <w:sz w:val="22"/>
                <w:szCs w:val="22"/>
              </w:rPr>
            </w:pPr>
            <w:r w:rsidRPr="00312B39">
              <w:rPr>
                <w:rFonts w:ascii="Times New Roman" w:eastAsia="Times New Roman" w:hAnsi="Times New Roman" w:cs="Times New Roman"/>
                <w:kern w:val="36"/>
                <w:sz w:val="22"/>
                <w:szCs w:val="22"/>
              </w:rPr>
              <w:t>лыжные ботинки-24</w:t>
            </w:r>
          </w:p>
          <w:p w:rsidR="00312B39" w:rsidRPr="00312B39" w:rsidRDefault="00312B39" w:rsidP="00312B39">
            <w:pPr>
              <w:widowControl/>
              <w:tabs>
                <w:tab w:val="left" w:pos="0"/>
                <w:tab w:val="left" w:pos="142"/>
              </w:tabs>
              <w:rPr>
                <w:rFonts w:ascii="Times New Roman" w:eastAsia="Times New Roman" w:hAnsi="Times New Roman" w:cs="Times New Roman"/>
                <w:kern w:val="36"/>
                <w:sz w:val="22"/>
                <w:szCs w:val="22"/>
              </w:rPr>
            </w:pPr>
            <w:r w:rsidRPr="00312B39">
              <w:rPr>
                <w:rFonts w:ascii="Times New Roman" w:eastAsia="Times New Roman" w:hAnsi="Times New Roman" w:cs="Times New Roman"/>
                <w:kern w:val="36"/>
                <w:sz w:val="22"/>
                <w:szCs w:val="22"/>
              </w:rPr>
              <w:lastRenderedPageBreak/>
              <w:t>обручи-16</w:t>
            </w:r>
          </w:p>
          <w:p w:rsidR="00312B39" w:rsidRPr="00312B39" w:rsidRDefault="00312B39" w:rsidP="00312B39">
            <w:pPr>
              <w:widowControl/>
              <w:tabs>
                <w:tab w:val="left" w:pos="0"/>
                <w:tab w:val="left" w:pos="142"/>
              </w:tabs>
              <w:rPr>
                <w:rFonts w:ascii="Times New Roman" w:eastAsia="Times New Roman" w:hAnsi="Times New Roman" w:cs="Times New Roman"/>
                <w:kern w:val="36"/>
                <w:sz w:val="22"/>
                <w:szCs w:val="22"/>
              </w:rPr>
            </w:pPr>
            <w:r w:rsidRPr="00312B39">
              <w:rPr>
                <w:rFonts w:ascii="Times New Roman" w:eastAsia="Times New Roman" w:hAnsi="Times New Roman" w:cs="Times New Roman"/>
                <w:kern w:val="36"/>
                <w:sz w:val="22"/>
                <w:szCs w:val="22"/>
              </w:rPr>
              <w:t>скакалки-25</w:t>
            </w:r>
          </w:p>
          <w:p w:rsidR="00312B39" w:rsidRPr="00312B39" w:rsidRDefault="00312B39" w:rsidP="00312B39">
            <w:pPr>
              <w:widowControl/>
              <w:tabs>
                <w:tab w:val="left" w:pos="0"/>
                <w:tab w:val="left" w:pos="142"/>
              </w:tabs>
              <w:rPr>
                <w:rFonts w:ascii="Times New Roman" w:eastAsia="Times New Roman" w:hAnsi="Times New Roman" w:cs="Times New Roman"/>
                <w:kern w:val="36"/>
                <w:sz w:val="22"/>
                <w:szCs w:val="22"/>
              </w:rPr>
            </w:pPr>
            <w:r w:rsidRPr="00312B39">
              <w:rPr>
                <w:rFonts w:ascii="Times New Roman" w:eastAsia="Times New Roman" w:hAnsi="Times New Roman" w:cs="Times New Roman"/>
                <w:kern w:val="36"/>
                <w:sz w:val="22"/>
                <w:szCs w:val="22"/>
              </w:rPr>
              <w:t>мяч футбольный-12</w:t>
            </w:r>
          </w:p>
          <w:p w:rsidR="00312B39" w:rsidRPr="00312B39" w:rsidRDefault="00312B39" w:rsidP="00312B39">
            <w:pPr>
              <w:widowControl/>
              <w:tabs>
                <w:tab w:val="left" w:pos="0"/>
                <w:tab w:val="left" w:pos="142"/>
              </w:tabs>
              <w:rPr>
                <w:rFonts w:ascii="Times New Roman" w:eastAsia="Times New Roman" w:hAnsi="Times New Roman" w:cs="Times New Roman"/>
                <w:kern w:val="36"/>
                <w:sz w:val="22"/>
                <w:szCs w:val="22"/>
              </w:rPr>
            </w:pPr>
            <w:r w:rsidRPr="00312B39">
              <w:rPr>
                <w:rFonts w:ascii="Times New Roman" w:eastAsia="Times New Roman" w:hAnsi="Times New Roman" w:cs="Times New Roman"/>
                <w:kern w:val="36"/>
                <w:sz w:val="22"/>
                <w:szCs w:val="22"/>
              </w:rPr>
              <w:t>мяч баскетбольный-12</w:t>
            </w:r>
          </w:p>
          <w:p w:rsidR="00312B39" w:rsidRPr="00312B39" w:rsidRDefault="00312B39" w:rsidP="00312B39">
            <w:pPr>
              <w:widowControl/>
              <w:tabs>
                <w:tab w:val="left" w:pos="0"/>
                <w:tab w:val="left" w:pos="142"/>
              </w:tabs>
              <w:rPr>
                <w:rFonts w:ascii="Times New Roman" w:eastAsia="Times New Roman" w:hAnsi="Times New Roman" w:cs="Times New Roman"/>
                <w:kern w:val="36"/>
                <w:sz w:val="22"/>
                <w:szCs w:val="22"/>
              </w:rPr>
            </w:pPr>
            <w:r w:rsidRPr="00312B39">
              <w:rPr>
                <w:rFonts w:ascii="Times New Roman" w:eastAsia="Times New Roman" w:hAnsi="Times New Roman" w:cs="Times New Roman"/>
                <w:kern w:val="36"/>
                <w:sz w:val="22"/>
                <w:szCs w:val="22"/>
              </w:rPr>
              <w:t>мяч воллейбольный-12</w:t>
            </w:r>
          </w:p>
          <w:p w:rsidR="00312B39" w:rsidRPr="00312B39" w:rsidRDefault="00312B39" w:rsidP="00312B39">
            <w:pPr>
              <w:widowControl/>
              <w:tabs>
                <w:tab w:val="left" w:pos="0"/>
                <w:tab w:val="left" w:pos="142"/>
              </w:tabs>
              <w:rPr>
                <w:rFonts w:ascii="Times New Roman" w:eastAsia="Times New Roman" w:hAnsi="Times New Roman" w:cs="Times New Roman"/>
                <w:kern w:val="36"/>
                <w:sz w:val="22"/>
                <w:szCs w:val="22"/>
              </w:rPr>
            </w:pPr>
            <w:r w:rsidRPr="00312B39">
              <w:rPr>
                <w:rFonts w:ascii="Times New Roman" w:eastAsia="Times New Roman" w:hAnsi="Times New Roman" w:cs="Times New Roman"/>
                <w:kern w:val="36"/>
                <w:sz w:val="22"/>
                <w:szCs w:val="22"/>
              </w:rPr>
              <w:t>бадминтон-6</w:t>
            </w:r>
          </w:p>
          <w:p w:rsidR="00312B39" w:rsidRPr="00312B39" w:rsidRDefault="00312B39" w:rsidP="00312B39">
            <w:pPr>
              <w:widowControl/>
              <w:tabs>
                <w:tab w:val="left" w:pos="0"/>
                <w:tab w:val="left" w:pos="142"/>
              </w:tabs>
              <w:rPr>
                <w:rFonts w:ascii="Times New Roman" w:eastAsia="Times New Roman" w:hAnsi="Times New Roman" w:cs="Times New Roman"/>
                <w:kern w:val="36"/>
                <w:sz w:val="22"/>
                <w:szCs w:val="22"/>
              </w:rPr>
            </w:pPr>
            <w:r w:rsidRPr="00312B39">
              <w:rPr>
                <w:rFonts w:ascii="Times New Roman" w:eastAsia="Times New Roman" w:hAnsi="Times New Roman" w:cs="Times New Roman"/>
                <w:kern w:val="36"/>
                <w:sz w:val="22"/>
                <w:szCs w:val="22"/>
              </w:rPr>
              <w:t>теннисные ракетки-12</w:t>
            </w:r>
          </w:p>
          <w:p w:rsidR="00312B39" w:rsidRPr="00312B39" w:rsidRDefault="00312B39" w:rsidP="00312B39">
            <w:pPr>
              <w:widowControl/>
              <w:tabs>
                <w:tab w:val="left" w:pos="0"/>
                <w:tab w:val="left" w:pos="142"/>
              </w:tabs>
              <w:rPr>
                <w:rFonts w:ascii="Times New Roman" w:eastAsia="Times New Roman" w:hAnsi="Times New Roman" w:cs="Times New Roman"/>
                <w:kern w:val="36"/>
                <w:sz w:val="22"/>
                <w:szCs w:val="22"/>
              </w:rPr>
            </w:pPr>
            <w:r w:rsidRPr="00312B39">
              <w:rPr>
                <w:rFonts w:ascii="Times New Roman" w:eastAsia="Times New Roman" w:hAnsi="Times New Roman" w:cs="Times New Roman"/>
                <w:kern w:val="36"/>
                <w:sz w:val="22"/>
                <w:szCs w:val="22"/>
              </w:rPr>
              <w:t>сетка воллейбольная-3</w:t>
            </w:r>
          </w:p>
          <w:p w:rsidR="00312B39" w:rsidRPr="00312B39" w:rsidRDefault="00312B39" w:rsidP="00312B39">
            <w:pPr>
              <w:widowControl/>
              <w:tabs>
                <w:tab w:val="left" w:pos="0"/>
                <w:tab w:val="left" w:pos="142"/>
              </w:tabs>
              <w:rPr>
                <w:rFonts w:ascii="Times New Roman" w:eastAsia="Times New Roman" w:hAnsi="Times New Roman" w:cs="Times New Roman"/>
                <w:kern w:val="36"/>
                <w:sz w:val="22"/>
                <w:szCs w:val="22"/>
              </w:rPr>
            </w:pPr>
            <w:r w:rsidRPr="00312B39">
              <w:rPr>
                <w:rFonts w:ascii="Times New Roman" w:eastAsia="Times New Roman" w:hAnsi="Times New Roman" w:cs="Times New Roman"/>
                <w:kern w:val="36"/>
                <w:sz w:val="22"/>
                <w:szCs w:val="22"/>
              </w:rPr>
              <w:t>маты-12</w:t>
            </w:r>
          </w:p>
          <w:p w:rsidR="00312B39" w:rsidRPr="00312B39" w:rsidRDefault="00312B39" w:rsidP="00312B39">
            <w:pPr>
              <w:widowControl/>
              <w:tabs>
                <w:tab w:val="left" w:pos="0"/>
                <w:tab w:val="left" w:pos="142"/>
              </w:tabs>
              <w:rPr>
                <w:rFonts w:ascii="Times New Roman" w:eastAsia="Times New Roman" w:hAnsi="Times New Roman" w:cs="Times New Roman"/>
                <w:kern w:val="36"/>
                <w:sz w:val="22"/>
                <w:szCs w:val="22"/>
              </w:rPr>
            </w:pPr>
            <w:r w:rsidRPr="00312B39">
              <w:rPr>
                <w:rFonts w:ascii="Times New Roman" w:eastAsia="Times New Roman" w:hAnsi="Times New Roman" w:cs="Times New Roman"/>
                <w:kern w:val="36"/>
                <w:sz w:val="22"/>
                <w:szCs w:val="22"/>
              </w:rPr>
              <w:t>козел-3</w:t>
            </w:r>
          </w:p>
          <w:p w:rsidR="00312B39" w:rsidRPr="00312B39" w:rsidRDefault="00312B39" w:rsidP="00312B39">
            <w:pPr>
              <w:widowControl/>
              <w:tabs>
                <w:tab w:val="left" w:pos="0"/>
                <w:tab w:val="left" w:pos="142"/>
              </w:tabs>
              <w:rPr>
                <w:rFonts w:ascii="Times New Roman" w:eastAsia="Times New Roman" w:hAnsi="Times New Roman" w:cs="Times New Roman"/>
                <w:kern w:val="36"/>
                <w:sz w:val="22"/>
                <w:szCs w:val="22"/>
              </w:rPr>
            </w:pPr>
            <w:r w:rsidRPr="00312B39">
              <w:rPr>
                <w:rFonts w:ascii="Times New Roman" w:eastAsia="Times New Roman" w:hAnsi="Times New Roman" w:cs="Times New Roman"/>
                <w:kern w:val="36"/>
                <w:sz w:val="22"/>
                <w:szCs w:val="22"/>
              </w:rPr>
              <w:t>беговая дорожка-2</w:t>
            </w:r>
          </w:p>
          <w:p w:rsidR="00312B39" w:rsidRPr="00312B39" w:rsidRDefault="00312B39" w:rsidP="00312B39">
            <w:pPr>
              <w:widowControl/>
              <w:tabs>
                <w:tab w:val="left" w:pos="0"/>
                <w:tab w:val="left" w:pos="142"/>
              </w:tabs>
              <w:rPr>
                <w:rFonts w:ascii="Times New Roman" w:eastAsia="Times New Roman" w:hAnsi="Times New Roman" w:cs="Times New Roman"/>
                <w:kern w:val="36"/>
                <w:sz w:val="22"/>
                <w:szCs w:val="22"/>
              </w:rPr>
            </w:pPr>
            <w:r w:rsidRPr="00312B39">
              <w:rPr>
                <w:rFonts w:ascii="Times New Roman" w:eastAsia="Times New Roman" w:hAnsi="Times New Roman" w:cs="Times New Roman"/>
                <w:kern w:val="36"/>
                <w:sz w:val="22"/>
                <w:szCs w:val="22"/>
              </w:rPr>
              <w:t>брусья-2</w:t>
            </w:r>
          </w:p>
          <w:p w:rsidR="00312B39" w:rsidRPr="00312B39" w:rsidRDefault="00312B39" w:rsidP="00312B39">
            <w:pPr>
              <w:widowControl/>
              <w:tabs>
                <w:tab w:val="left" w:pos="0"/>
                <w:tab w:val="left" w:pos="142"/>
              </w:tabs>
              <w:rPr>
                <w:rFonts w:ascii="Times New Roman" w:eastAsia="Times New Roman" w:hAnsi="Times New Roman" w:cs="Times New Roman"/>
                <w:kern w:val="36"/>
                <w:sz w:val="22"/>
                <w:szCs w:val="22"/>
              </w:rPr>
            </w:pPr>
            <w:r w:rsidRPr="00312B39">
              <w:rPr>
                <w:rFonts w:ascii="Times New Roman" w:eastAsia="Times New Roman" w:hAnsi="Times New Roman" w:cs="Times New Roman"/>
                <w:kern w:val="36"/>
                <w:sz w:val="22"/>
                <w:szCs w:val="22"/>
              </w:rPr>
              <w:t>канат-4</w:t>
            </w:r>
          </w:p>
          <w:p w:rsidR="00312B39" w:rsidRPr="00312B39" w:rsidRDefault="00312B39" w:rsidP="00312B39">
            <w:pPr>
              <w:widowControl/>
              <w:tabs>
                <w:tab w:val="left" w:pos="0"/>
                <w:tab w:val="left" w:pos="142"/>
              </w:tabs>
              <w:rPr>
                <w:rFonts w:ascii="Times New Roman" w:eastAsia="Times New Roman" w:hAnsi="Times New Roman" w:cs="Times New Roman"/>
                <w:kern w:val="36"/>
                <w:sz w:val="22"/>
                <w:szCs w:val="22"/>
              </w:rPr>
            </w:pPr>
            <w:r w:rsidRPr="00312B39">
              <w:rPr>
                <w:rFonts w:ascii="Times New Roman" w:eastAsia="Times New Roman" w:hAnsi="Times New Roman" w:cs="Times New Roman"/>
                <w:kern w:val="36"/>
                <w:sz w:val="22"/>
                <w:szCs w:val="22"/>
              </w:rPr>
              <w:t>гантели-6</w:t>
            </w:r>
          </w:p>
        </w:tc>
      </w:tr>
      <w:tr w:rsidR="00312B39" w:rsidRPr="00312B39" w:rsidTr="00F618E3">
        <w:tc>
          <w:tcPr>
            <w:tcW w:w="5842"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lastRenderedPageBreak/>
              <w:t xml:space="preserve">каждый </w:t>
            </w:r>
            <w:r w:rsidRPr="00312B39">
              <w:rPr>
                <w:rFonts w:ascii="Times New Roman" w:eastAsia="Times New Roman" w:hAnsi="Times New Roman" w:cs="Times New Roman"/>
                <w:sz w:val="22"/>
                <w:szCs w:val="22"/>
                <w:bdr w:val="none" w:sz="0" w:space="0" w:color="auto" w:frame="1"/>
              </w:rPr>
              <w:t>состоит из следующих помещений 2-х  раздевалок для мальчиков и девочек, оборудованных душевыми кабинками с туалетом. Имеется инвентарная комната и комната для преподавателей и тренеров.</w:t>
            </w:r>
          </w:p>
        </w:tc>
        <w:tc>
          <w:tcPr>
            <w:tcW w:w="4081"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Скамейки-6</w:t>
            </w:r>
          </w:p>
          <w:p w:rsidR="00312B39" w:rsidRPr="00312B39" w:rsidRDefault="00312B39" w:rsidP="00312B39">
            <w:pPr>
              <w:widowControl/>
              <w:tabs>
                <w:tab w:val="left" w:pos="0"/>
                <w:tab w:val="left" w:pos="142"/>
              </w:tabs>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Вешалка-4</w:t>
            </w:r>
          </w:p>
        </w:tc>
      </w:tr>
    </w:tbl>
    <w:p w:rsidR="00312B39" w:rsidRPr="00312B39" w:rsidRDefault="00312B39" w:rsidP="00312B39">
      <w:pPr>
        <w:widowControl/>
        <w:tabs>
          <w:tab w:val="left" w:pos="0"/>
          <w:tab w:val="left" w:pos="142"/>
        </w:tabs>
        <w:rPr>
          <w:rFonts w:ascii="Times New Roman" w:eastAsia="Calibri" w:hAnsi="Times New Roman" w:cs="Times New Roman"/>
          <w:color w:val="auto"/>
          <w:sz w:val="22"/>
          <w:szCs w:val="22"/>
          <w:lang w:eastAsia="en-US"/>
        </w:rPr>
      </w:pPr>
      <w:r w:rsidRPr="00312B39">
        <w:rPr>
          <w:rFonts w:ascii="Times New Roman" w:eastAsia="Calibri" w:hAnsi="Times New Roman" w:cs="Times New Roman"/>
          <w:color w:val="auto"/>
          <w:sz w:val="22"/>
          <w:szCs w:val="22"/>
          <w:lang w:eastAsia="en-US"/>
        </w:rPr>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по системе,  в том числе горячих завтраков;</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0"/>
        <w:gridCol w:w="4175"/>
      </w:tblGrid>
      <w:tr w:rsidR="00312B39" w:rsidRPr="00312B39" w:rsidTr="00F618E3">
        <w:tc>
          <w:tcPr>
            <w:tcW w:w="5750"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contextualSpacing/>
              <w:textAlignment w:val="baseline"/>
              <w:rPr>
                <w:rFonts w:ascii="Times New Roman" w:eastAsia="Times New Roman" w:hAnsi="Times New Roman" w:cs="Times New Roman"/>
                <w:sz w:val="22"/>
                <w:szCs w:val="22"/>
              </w:rPr>
            </w:pPr>
            <w:r w:rsidRPr="00312B39">
              <w:rPr>
                <w:rFonts w:ascii="Times New Roman" w:eastAsia="Times New Roman" w:hAnsi="Times New Roman" w:cs="Times New Roman"/>
                <w:sz w:val="22"/>
                <w:szCs w:val="22"/>
              </w:rPr>
              <w:t>обеденный зал на 200 посадочных мест,</w:t>
            </w:r>
          </w:p>
        </w:tc>
        <w:tc>
          <w:tcPr>
            <w:tcW w:w="4175"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contextualSpacing/>
              <w:textAlignment w:val="baseline"/>
              <w:rPr>
                <w:rFonts w:ascii="Times New Roman" w:eastAsia="Times New Roman" w:hAnsi="Times New Roman" w:cs="Times New Roman"/>
                <w:sz w:val="22"/>
                <w:szCs w:val="22"/>
              </w:rPr>
            </w:pPr>
            <w:r w:rsidRPr="00312B39">
              <w:rPr>
                <w:rFonts w:ascii="Times New Roman" w:eastAsia="Times New Roman" w:hAnsi="Times New Roman" w:cs="Times New Roman"/>
                <w:sz w:val="22"/>
                <w:szCs w:val="22"/>
              </w:rPr>
              <w:t>стулья-200</w:t>
            </w:r>
          </w:p>
          <w:p w:rsidR="00312B39" w:rsidRPr="00312B39" w:rsidRDefault="00312B39" w:rsidP="00312B39">
            <w:pPr>
              <w:widowControl/>
              <w:tabs>
                <w:tab w:val="left" w:pos="0"/>
                <w:tab w:val="left" w:pos="142"/>
              </w:tabs>
              <w:contextualSpacing/>
              <w:textAlignment w:val="baseline"/>
              <w:rPr>
                <w:rFonts w:ascii="Times New Roman" w:eastAsia="Times New Roman" w:hAnsi="Times New Roman" w:cs="Times New Roman"/>
                <w:sz w:val="22"/>
                <w:szCs w:val="22"/>
              </w:rPr>
            </w:pPr>
            <w:r w:rsidRPr="00312B39">
              <w:rPr>
                <w:rFonts w:ascii="Times New Roman" w:eastAsia="Times New Roman" w:hAnsi="Times New Roman" w:cs="Times New Roman"/>
                <w:sz w:val="22"/>
                <w:szCs w:val="22"/>
              </w:rPr>
              <w:t>столы-13</w:t>
            </w:r>
          </w:p>
          <w:p w:rsidR="00312B39" w:rsidRPr="00312B39" w:rsidRDefault="00312B39" w:rsidP="00312B39">
            <w:pPr>
              <w:widowControl/>
              <w:tabs>
                <w:tab w:val="left" w:pos="0"/>
                <w:tab w:val="left" w:pos="142"/>
              </w:tabs>
              <w:contextualSpacing/>
              <w:textAlignment w:val="baseline"/>
              <w:rPr>
                <w:rFonts w:ascii="Times New Roman" w:eastAsia="Times New Roman" w:hAnsi="Times New Roman" w:cs="Times New Roman"/>
                <w:sz w:val="22"/>
                <w:szCs w:val="22"/>
              </w:rPr>
            </w:pPr>
            <w:r w:rsidRPr="00312B39">
              <w:rPr>
                <w:rFonts w:ascii="Times New Roman" w:eastAsia="Times New Roman" w:hAnsi="Times New Roman" w:cs="Times New Roman"/>
                <w:sz w:val="22"/>
                <w:szCs w:val="22"/>
              </w:rPr>
              <w:t>диван-1</w:t>
            </w:r>
          </w:p>
          <w:p w:rsidR="00312B39" w:rsidRPr="00312B39" w:rsidRDefault="00312B39" w:rsidP="00312B39">
            <w:pPr>
              <w:widowControl/>
              <w:tabs>
                <w:tab w:val="left" w:pos="0"/>
                <w:tab w:val="left" w:pos="142"/>
              </w:tabs>
              <w:contextualSpacing/>
              <w:textAlignment w:val="baseline"/>
              <w:rPr>
                <w:rFonts w:ascii="Times New Roman" w:eastAsia="Times New Roman" w:hAnsi="Times New Roman" w:cs="Times New Roman"/>
                <w:sz w:val="22"/>
                <w:szCs w:val="22"/>
              </w:rPr>
            </w:pPr>
            <w:r w:rsidRPr="00312B39">
              <w:rPr>
                <w:rFonts w:ascii="Times New Roman" w:eastAsia="Times New Roman" w:hAnsi="Times New Roman" w:cs="Times New Roman"/>
                <w:sz w:val="22"/>
                <w:szCs w:val="22"/>
              </w:rPr>
              <w:t>барный стул-15</w:t>
            </w:r>
          </w:p>
        </w:tc>
      </w:tr>
      <w:tr w:rsidR="00312B39" w:rsidRPr="00312B39" w:rsidTr="00F618E3">
        <w:tc>
          <w:tcPr>
            <w:tcW w:w="5750"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contextualSpacing/>
              <w:textAlignment w:val="baseline"/>
              <w:rPr>
                <w:rFonts w:ascii="Times New Roman" w:eastAsia="Times New Roman" w:hAnsi="Times New Roman" w:cs="Times New Roman"/>
                <w:sz w:val="22"/>
                <w:szCs w:val="22"/>
              </w:rPr>
            </w:pPr>
            <w:r w:rsidRPr="00312B39">
              <w:rPr>
                <w:rFonts w:ascii="Times New Roman" w:eastAsia="Times New Roman" w:hAnsi="Times New Roman" w:cs="Times New Roman"/>
                <w:sz w:val="22"/>
                <w:szCs w:val="22"/>
              </w:rPr>
              <w:t>питание по типу шведского стола;</w:t>
            </w:r>
          </w:p>
        </w:tc>
        <w:tc>
          <w:tcPr>
            <w:tcW w:w="4175"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contextualSpacing/>
              <w:textAlignment w:val="baseline"/>
              <w:rPr>
                <w:rFonts w:ascii="Times New Roman" w:eastAsia="Times New Roman" w:hAnsi="Times New Roman" w:cs="Times New Roman"/>
                <w:sz w:val="22"/>
                <w:szCs w:val="22"/>
              </w:rPr>
            </w:pPr>
            <w:r w:rsidRPr="00312B39">
              <w:rPr>
                <w:rFonts w:ascii="Times New Roman" w:eastAsia="Times New Roman" w:hAnsi="Times New Roman" w:cs="Times New Roman"/>
                <w:sz w:val="22"/>
                <w:szCs w:val="22"/>
              </w:rPr>
              <w:t>посуда в ассортименте</w:t>
            </w:r>
          </w:p>
        </w:tc>
      </w:tr>
    </w:tbl>
    <w:p w:rsidR="00312B39" w:rsidRDefault="00312B39" w:rsidP="00312B39">
      <w:pPr>
        <w:widowControl/>
        <w:tabs>
          <w:tab w:val="left" w:pos="0"/>
          <w:tab w:val="left" w:pos="142"/>
        </w:tabs>
        <w:ind w:left="-284" w:firstLine="284"/>
        <w:textAlignment w:val="baseline"/>
        <w:rPr>
          <w:rFonts w:ascii="Times New Roman" w:eastAsia="Times New Roman" w:hAnsi="Times New Roman" w:cs="Times New Roman"/>
          <w:sz w:val="22"/>
          <w:szCs w:val="22"/>
        </w:rPr>
      </w:pPr>
    </w:p>
    <w:tbl>
      <w:tblPr>
        <w:tblStyle w:val="a7"/>
        <w:tblW w:w="0" w:type="auto"/>
        <w:tblInd w:w="106" w:type="dxa"/>
        <w:tblLook w:val="04A0" w:firstRow="1" w:lastRow="0" w:firstColumn="1" w:lastColumn="0" w:noHBand="0" w:noVBand="1"/>
      </w:tblPr>
      <w:tblGrid>
        <w:gridCol w:w="1844"/>
        <w:gridCol w:w="8047"/>
      </w:tblGrid>
      <w:tr w:rsidR="00312B39" w:rsidTr="00F618E3">
        <w:tc>
          <w:tcPr>
            <w:tcW w:w="1844" w:type="dxa"/>
          </w:tcPr>
          <w:p w:rsidR="00312B39" w:rsidRDefault="00312B39" w:rsidP="00312B39">
            <w:pPr>
              <w:tabs>
                <w:tab w:val="left" w:pos="0"/>
                <w:tab w:val="left" w:pos="142"/>
              </w:tabs>
              <w:textAlignment w:val="baseline"/>
              <w:rPr>
                <w:rFonts w:ascii="Times New Roman" w:eastAsia="Times New Roman" w:hAnsi="Times New Roman" w:cs="Times New Roman"/>
              </w:rPr>
            </w:pPr>
            <w:r>
              <w:rPr>
                <w:rFonts w:ascii="Times New Roman" w:eastAsia="Times New Roman" w:hAnsi="Times New Roman" w:cs="Times New Roman"/>
              </w:rPr>
              <w:t>* кабинет психолога:</w:t>
            </w:r>
          </w:p>
        </w:tc>
        <w:tc>
          <w:tcPr>
            <w:tcW w:w="8047" w:type="dxa"/>
          </w:tcPr>
          <w:p w:rsidR="00312B39" w:rsidRDefault="00312B39" w:rsidP="00312B39">
            <w:pPr>
              <w:tabs>
                <w:tab w:val="left" w:pos="142"/>
              </w:tabs>
              <w:rPr>
                <w:rFonts w:ascii="Times New Roman" w:eastAsia="Calibri" w:hAnsi="Times New Roman" w:cs="Times New Roman"/>
                <w:color w:val="auto"/>
              </w:rPr>
            </w:pPr>
            <w:r>
              <w:rPr>
                <w:rFonts w:ascii="Times New Roman" w:eastAsia="Calibri" w:hAnsi="Times New Roman" w:cs="Times New Roman"/>
                <w:color w:val="auto"/>
              </w:rPr>
              <w:t>-</w:t>
            </w:r>
            <w:r w:rsidRPr="00312B39">
              <w:rPr>
                <w:rFonts w:ascii="Times New Roman" w:eastAsia="Calibri" w:hAnsi="Times New Roman" w:cs="Times New Roman"/>
                <w:color w:val="auto"/>
              </w:rPr>
              <w:t>видеомагнитофон, телевизор, музыкальный центр с набором видео и аудиокассет, компьютер, принтер, ксерокс, видеокамера.</w:t>
            </w:r>
          </w:p>
          <w:p w:rsidR="00312B39" w:rsidRDefault="00312B39" w:rsidP="00312B39">
            <w:pPr>
              <w:tabs>
                <w:tab w:val="left" w:pos="142"/>
              </w:tabs>
              <w:rPr>
                <w:rFonts w:ascii="Times New Roman" w:eastAsia="Times New Roman" w:hAnsi="Times New Roman" w:cs="Times New Roman"/>
                <w:color w:val="auto"/>
              </w:rPr>
            </w:pPr>
            <w:r>
              <w:rPr>
                <w:rFonts w:ascii="Times New Roman" w:eastAsia="Calibri" w:hAnsi="Times New Roman" w:cs="Times New Roman"/>
                <w:color w:val="auto"/>
              </w:rPr>
              <w:t>-</w:t>
            </w:r>
            <w:r w:rsidRPr="00312B39">
              <w:rPr>
                <w:rFonts w:ascii="Times New Roman" w:eastAsia="Calibri" w:hAnsi="Times New Roman" w:cs="Times New Roman"/>
                <w:iCs/>
                <w:color w:val="auto"/>
              </w:rPr>
              <w:t xml:space="preserve"> Методические материалы:</w:t>
            </w:r>
            <w:r w:rsidRPr="00312B39">
              <w:rPr>
                <w:rFonts w:ascii="Times New Roman" w:eastAsia="Calibri" w:hAnsi="Times New Roman" w:cs="Times New Roman"/>
                <w:color w:val="auto"/>
              </w:rPr>
              <w:t xml:space="preserve"> практические материалы для психологической работы в школе; набор игрушек, настольных игр, соответствующих возрасту детей; набор различных материалов (строительный материал, пластилин, краски, цветные карандаши, фломастеры, бумага и т.п.); библиотека практического психолога; раздаточный материал для учащихся, родителей и учителей, участников групп социально-психологического тренинга или для других групповых занятий.</w:t>
            </w:r>
          </w:p>
          <w:p w:rsidR="00312B39" w:rsidRPr="00312B39" w:rsidRDefault="00312B39" w:rsidP="00312B39">
            <w:pPr>
              <w:tabs>
                <w:tab w:val="left" w:pos="142"/>
              </w:tabs>
              <w:rPr>
                <w:rFonts w:ascii="Times New Roman" w:eastAsia="Times New Roman" w:hAnsi="Times New Roman" w:cs="Times New Roman"/>
                <w:color w:val="auto"/>
              </w:rPr>
            </w:pPr>
            <w:r>
              <w:rPr>
                <w:rFonts w:ascii="Times New Roman" w:eastAsia="Times New Roman" w:hAnsi="Times New Roman" w:cs="Times New Roman"/>
                <w:color w:val="auto"/>
              </w:rPr>
              <w:t>-</w:t>
            </w:r>
            <w:r w:rsidRPr="00312B39">
              <w:rPr>
                <w:rFonts w:ascii="Times New Roman" w:eastAsia="Times New Roman" w:hAnsi="Times New Roman" w:cs="Times New Roman"/>
                <w:color w:val="auto"/>
              </w:rPr>
              <w:t>игровым комплексом, стол для рисования, оснащенный песком, водой и различными фигурками</w:t>
            </w:r>
          </w:p>
          <w:p w:rsidR="00312B39" w:rsidRPr="00312B39" w:rsidRDefault="00312B39" w:rsidP="00312B39">
            <w:pPr>
              <w:tabs>
                <w:tab w:val="left" w:pos="142"/>
              </w:tabs>
              <w:rPr>
                <w:rFonts w:ascii="Times New Roman" w:eastAsia="Times New Roman" w:hAnsi="Times New Roman" w:cs="Times New Roman"/>
                <w:color w:val="auto"/>
              </w:rPr>
            </w:pPr>
            <w:r>
              <w:rPr>
                <w:rFonts w:ascii="Times New Roman" w:eastAsia="Times New Roman" w:hAnsi="Times New Roman" w:cs="Times New Roman"/>
                <w:color w:val="auto"/>
              </w:rPr>
              <w:t>-</w:t>
            </w:r>
            <w:r w:rsidRPr="00312B39">
              <w:rPr>
                <w:rFonts w:ascii="Times New Roman" w:eastAsia="Times New Roman" w:hAnsi="Times New Roman" w:cs="Times New Roman"/>
                <w:color w:val="auto"/>
              </w:rPr>
              <w:t>световым оборудование</w:t>
            </w:r>
          </w:p>
          <w:p w:rsidR="00312B39" w:rsidRDefault="00312B39" w:rsidP="00312B39">
            <w:pPr>
              <w:tabs>
                <w:tab w:val="left" w:pos="0"/>
                <w:tab w:val="left" w:pos="142"/>
              </w:tabs>
              <w:textAlignment w:val="baseline"/>
              <w:rPr>
                <w:rFonts w:ascii="Times New Roman" w:eastAsia="Times New Roman" w:hAnsi="Times New Roman" w:cs="Times New Roman"/>
              </w:rPr>
            </w:pPr>
          </w:p>
        </w:tc>
      </w:tr>
      <w:tr w:rsidR="00312B39" w:rsidTr="00F618E3">
        <w:tc>
          <w:tcPr>
            <w:tcW w:w="1844" w:type="dxa"/>
          </w:tcPr>
          <w:p w:rsidR="00312B39" w:rsidRPr="00312B39" w:rsidRDefault="00312B39" w:rsidP="00312B39">
            <w:pPr>
              <w:tabs>
                <w:tab w:val="left" w:pos="0"/>
                <w:tab w:val="left" w:pos="142"/>
              </w:tabs>
              <w:textAlignment w:val="baseline"/>
              <w:rPr>
                <w:rFonts w:ascii="Times New Roman" w:eastAsia="Times New Roman" w:hAnsi="Times New Roman" w:cs="Times New Roman"/>
              </w:rPr>
            </w:pPr>
            <w:r w:rsidRPr="00312B39">
              <w:rPr>
                <w:rFonts w:ascii="Times New Roman" w:eastAsia="Times New Roman" w:hAnsi="Times New Roman" w:cs="Times New Roman"/>
              </w:rPr>
              <w:t>методический кабинет</w:t>
            </w:r>
          </w:p>
          <w:p w:rsidR="00312B39" w:rsidRDefault="00312B39" w:rsidP="00312B39">
            <w:pPr>
              <w:tabs>
                <w:tab w:val="left" w:pos="0"/>
                <w:tab w:val="left" w:pos="142"/>
              </w:tabs>
              <w:textAlignment w:val="baseline"/>
              <w:rPr>
                <w:rFonts w:ascii="Times New Roman" w:eastAsia="Times New Roman" w:hAnsi="Times New Roman" w:cs="Times New Roman"/>
              </w:rPr>
            </w:pPr>
          </w:p>
        </w:tc>
        <w:tc>
          <w:tcPr>
            <w:tcW w:w="8047" w:type="dxa"/>
          </w:tcPr>
          <w:p w:rsidR="00312B39" w:rsidRPr="00312B39" w:rsidRDefault="00312B39" w:rsidP="00312B39">
            <w:pPr>
              <w:tabs>
                <w:tab w:val="left" w:pos="142"/>
              </w:tabs>
              <w:spacing w:line="276" w:lineRule="auto"/>
              <w:rPr>
                <w:rFonts w:ascii="Times New Roman" w:eastAsia="Times New Roman" w:hAnsi="Times New Roman" w:cs="Times New Roman"/>
                <w:color w:val="auto"/>
              </w:rPr>
            </w:pPr>
            <w:r>
              <w:rPr>
                <w:rFonts w:ascii="Times New Roman" w:eastAsia="Calibri" w:hAnsi="Times New Roman" w:cs="Times New Roman"/>
                <w:color w:val="auto"/>
              </w:rPr>
              <w:t>-</w:t>
            </w:r>
            <w:r w:rsidRPr="00312B39">
              <w:rPr>
                <w:rFonts w:ascii="Times New Roman" w:eastAsia="Calibri" w:hAnsi="Times New Roman" w:cs="Times New Roman"/>
                <w:color w:val="auto"/>
              </w:rPr>
              <w:t>компьютер, проектор, для демонстрации  видеоматериалов, интерактивная доска</w:t>
            </w:r>
          </w:p>
          <w:p w:rsidR="00312B39" w:rsidRPr="00312B39" w:rsidRDefault="00312B39" w:rsidP="00312B39">
            <w:pPr>
              <w:tabs>
                <w:tab w:val="left" w:pos="142"/>
              </w:tabs>
              <w:spacing w:line="276" w:lineRule="auto"/>
              <w:rPr>
                <w:rFonts w:ascii="Times New Roman" w:eastAsia="Times New Roman" w:hAnsi="Times New Roman" w:cs="Times New Roman"/>
                <w:color w:val="auto"/>
              </w:rPr>
            </w:pPr>
            <w:r>
              <w:rPr>
                <w:rFonts w:ascii="Times New Roman" w:eastAsia="Times New Roman" w:hAnsi="Times New Roman" w:cs="Times New Roman"/>
                <w:color w:val="auto"/>
              </w:rPr>
              <w:t>-</w:t>
            </w:r>
            <w:r w:rsidRPr="00312B39">
              <w:rPr>
                <w:rFonts w:ascii="Times New Roman" w:eastAsia="Times New Roman" w:hAnsi="Times New Roman" w:cs="Times New Roman"/>
                <w:color w:val="auto"/>
              </w:rPr>
              <w:t>конференц мебель</w:t>
            </w:r>
          </w:p>
        </w:tc>
      </w:tr>
    </w:tbl>
    <w:p w:rsidR="00312B39" w:rsidRPr="00312B39" w:rsidRDefault="00312B39" w:rsidP="00F618E3">
      <w:pPr>
        <w:widowControl/>
        <w:tabs>
          <w:tab w:val="left" w:pos="0"/>
          <w:tab w:val="left" w:pos="142"/>
        </w:tabs>
        <w:rPr>
          <w:rFonts w:ascii="Times New Roman" w:eastAsia="Calibri" w:hAnsi="Times New Roman" w:cs="Times New Roman"/>
          <w:color w:val="auto"/>
          <w:sz w:val="22"/>
          <w:szCs w:val="22"/>
          <w:lang w:eastAsia="en-US"/>
        </w:rPr>
      </w:pPr>
      <w:r w:rsidRPr="00312B39">
        <w:rPr>
          <w:rFonts w:ascii="Times New Roman" w:eastAsia="Calibri" w:hAnsi="Times New Roman" w:cs="Times New Roman"/>
          <w:color w:val="auto"/>
          <w:sz w:val="22"/>
          <w:szCs w:val="22"/>
          <w:lang w:eastAsia="en-US"/>
        </w:rPr>
        <w:t>* административными и иными помещениями, оснащёнными необходимым оборудованием</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8"/>
        <w:gridCol w:w="3716"/>
      </w:tblGrid>
      <w:tr w:rsidR="00312B39" w:rsidRPr="00312B39" w:rsidTr="00F618E3">
        <w:tc>
          <w:tcPr>
            <w:tcW w:w="6208"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 xml:space="preserve">Лингафонный кабинет </w:t>
            </w:r>
          </w:p>
        </w:tc>
        <w:tc>
          <w:tcPr>
            <w:tcW w:w="3716"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F618E3">
            <w:pPr>
              <w:widowControl/>
              <w:tabs>
                <w:tab w:val="left" w:pos="0"/>
                <w:tab w:val="left" w:pos="142"/>
              </w:tabs>
              <w:jc w:val="center"/>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1</w:t>
            </w:r>
          </w:p>
        </w:tc>
      </w:tr>
      <w:tr w:rsidR="00312B39" w:rsidRPr="00312B39" w:rsidTr="00F618E3">
        <w:tc>
          <w:tcPr>
            <w:tcW w:w="6208"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 xml:space="preserve">Компьютер (персональный) </w:t>
            </w:r>
          </w:p>
        </w:tc>
        <w:tc>
          <w:tcPr>
            <w:tcW w:w="3716"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F618E3">
            <w:pPr>
              <w:widowControl/>
              <w:tabs>
                <w:tab w:val="left" w:pos="0"/>
                <w:tab w:val="left" w:pos="142"/>
              </w:tabs>
              <w:jc w:val="center"/>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5</w:t>
            </w:r>
          </w:p>
        </w:tc>
      </w:tr>
      <w:tr w:rsidR="00312B39" w:rsidRPr="00312B39" w:rsidTr="00F618E3">
        <w:tc>
          <w:tcPr>
            <w:tcW w:w="6208"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 xml:space="preserve">Компьютер (сервер) </w:t>
            </w:r>
          </w:p>
        </w:tc>
        <w:tc>
          <w:tcPr>
            <w:tcW w:w="3716"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F618E3">
            <w:pPr>
              <w:widowControl/>
              <w:tabs>
                <w:tab w:val="left" w:pos="0"/>
                <w:tab w:val="left" w:pos="142"/>
              </w:tabs>
              <w:jc w:val="center"/>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2</w:t>
            </w:r>
          </w:p>
        </w:tc>
      </w:tr>
      <w:tr w:rsidR="00312B39" w:rsidRPr="00312B39" w:rsidTr="00F618E3">
        <w:tc>
          <w:tcPr>
            <w:tcW w:w="6208"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 xml:space="preserve">Моноблок </w:t>
            </w:r>
          </w:p>
        </w:tc>
        <w:tc>
          <w:tcPr>
            <w:tcW w:w="3716"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F618E3">
            <w:pPr>
              <w:widowControl/>
              <w:tabs>
                <w:tab w:val="left" w:pos="0"/>
                <w:tab w:val="left" w:pos="142"/>
              </w:tabs>
              <w:jc w:val="center"/>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12</w:t>
            </w:r>
          </w:p>
        </w:tc>
      </w:tr>
      <w:tr w:rsidR="00312B39" w:rsidRPr="00312B39" w:rsidTr="00F618E3">
        <w:tc>
          <w:tcPr>
            <w:tcW w:w="6208"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 xml:space="preserve">Ноутбук (персональный учительский) </w:t>
            </w:r>
          </w:p>
        </w:tc>
        <w:tc>
          <w:tcPr>
            <w:tcW w:w="3716"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F618E3">
            <w:pPr>
              <w:widowControl/>
              <w:tabs>
                <w:tab w:val="left" w:pos="0"/>
                <w:tab w:val="left" w:pos="142"/>
              </w:tabs>
              <w:jc w:val="center"/>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15</w:t>
            </w:r>
          </w:p>
        </w:tc>
      </w:tr>
      <w:tr w:rsidR="00312B39" w:rsidRPr="00312B39" w:rsidTr="00F618E3">
        <w:tc>
          <w:tcPr>
            <w:tcW w:w="6208"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 xml:space="preserve">Ноутбук (ученический в составе мобильного класса) </w:t>
            </w:r>
          </w:p>
        </w:tc>
        <w:tc>
          <w:tcPr>
            <w:tcW w:w="3716"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F618E3">
            <w:pPr>
              <w:widowControl/>
              <w:tabs>
                <w:tab w:val="left" w:pos="0"/>
                <w:tab w:val="left" w:pos="142"/>
              </w:tabs>
              <w:jc w:val="center"/>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20</w:t>
            </w:r>
          </w:p>
        </w:tc>
      </w:tr>
      <w:tr w:rsidR="00312B39" w:rsidRPr="00312B39" w:rsidTr="00F618E3">
        <w:tc>
          <w:tcPr>
            <w:tcW w:w="6208"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Автоматизированное рабочее место учителя</w:t>
            </w:r>
          </w:p>
        </w:tc>
        <w:tc>
          <w:tcPr>
            <w:tcW w:w="3716"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F618E3">
            <w:pPr>
              <w:widowControl/>
              <w:tabs>
                <w:tab w:val="left" w:pos="0"/>
                <w:tab w:val="left" w:pos="142"/>
              </w:tabs>
              <w:jc w:val="center"/>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9</w:t>
            </w:r>
          </w:p>
        </w:tc>
      </w:tr>
      <w:tr w:rsidR="00312B39" w:rsidRPr="00312B39" w:rsidTr="00F618E3">
        <w:tc>
          <w:tcPr>
            <w:tcW w:w="6208"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Интерактивная доска</w:t>
            </w:r>
          </w:p>
        </w:tc>
        <w:tc>
          <w:tcPr>
            <w:tcW w:w="3716"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F618E3">
            <w:pPr>
              <w:widowControl/>
              <w:tabs>
                <w:tab w:val="left" w:pos="0"/>
                <w:tab w:val="left" w:pos="142"/>
              </w:tabs>
              <w:jc w:val="center"/>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6</w:t>
            </w:r>
          </w:p>
        </w:tc>
      </w:tr>
      <w:tr w:rsidR="00312B39" w:rsidRPr="00312B39" w:rsidTr="00F618E3">
        <w:tc>
          <w:tcPr>
            <w:tcW w:w="6208"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Мультимедийное оборудование</w:t>
            </w:r>
          </w:p>
        </w:tc>
        <w:tc>
          <w:tcPr>
            <w:tcW w:w="3716"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F618E3">
            <w:pPr>
              <w:widowControl/>
              <w:tabs>
                <w:tab w:val="left" w:pos="0"/>
                <w:tab w:val="left" w:pos="142"/>
              </w:tabs>
              <w:jc w:val="center"/>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6</w:t>
            </w:r>
          </w:p>
        </w:tc>
      </w:tr>
      <w:tr w:rsidR="00312B39" w:rsidRPr="00312B39" w:rsidTr="00F618E3">
        <w:tc>
          <w:tcPr>
            <w:tcW w:w="6208"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Расширенные комплекты робототехники Lego Robotics (12 штук)</w:t>
            </w:r>
          </w:p>
        </w:tc>
        <w:tc>
          <w:tcPr>
            <w:tcW w:w="3716"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F618E3">
            <w:pPr>
              <w:widowControl/>
              <w:tabs>
                <w:tab w:val="left" w:pos="0"/>
                <w:tab w:val="left" w:pos="142"/>
              </w:tabs>
              <w:jc w:val="center"/>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12</w:t>
            </w:r>
          </w:p>
        </w:tc>
      </w:tr>
      <w:tr w:rsidR="00312B39" w:rsidRPr="00312B39" w:rsidTr="00F618E3">
        <w:tc>
          <w:tcPr>
            <w:tcW w:w="6208"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312B39">
            <w:pPr>
              <w:widowControl/>
              <w:tabs>
                <w:tab w:val="left" w:pos="0"/>
                <w:tab w:val="left" w:pos="142"/>
              </w:tabs>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lastRenderedPageBreak/>
              <w:t>Мебель</w:t>
            </w:r>
          </w:p>
        </w:tc>
        <w:tc>
          <w:tcPr>
            <w:tcW w:w="3716" w:type="dxa"/>
            <w:tcBorders>
              <w:top w:val="single" w:sz="4" w:space="0" w:color="auto"/>
              <w:left w:val="single" w:sz="4" w:space="0" w:color="auto"/>
              <w:bottom w:val="single" w:sz="4" w:space="0" w:color="auto"/>
              <w:right w:val="single" w:sz="4" w:space="0" w:color="auto"/>
            </w:tcBorders>
            <w:shd w:val="clear" w:color="auto" w:fill="auto"/>
            <w:hideMark/>
          </w:tcPr>
          <w:p w:rsidR="00312B39" w:rsidRPr="00312B39" w:rsidRDefault="00312B39" w:rsidP="00F618E3">
            <w:pPr>
              <w:widowControl/>
              <w:tabs>
                <w:tab w:val="left" w:pos="0"/>
                <w:tab w:val="left" w:pos="142"/>
              </w:tabs>
              <w:jc w:val="center"/>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Столы-400</w:t>
            </w:r>
          </w:p>
          <w:p w:rsidR="00312B39" w:rsidRPr="00312B39" w:rsidRDefault="00312B39" w:rsidP="00F618E3">
            <w:pPr>
              <w:widowControl/>
              <w:tabs>
                <w:tab w:val="left" w:pos="0"/>
                <w:tab w:val="left" w:pos="142"/>
              </w:tabs>
              <w:jc w:val="center"/>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Стулья-800</w:t>
            </w:r>
          </w:p>
          <w:p w:rsidR="00312B39" w:rsidRPr="00312B39" w:rsidRDefault="00312B39" w:rsidP="00F618E3">
            <w:pPr>
              <w:widowControl/>
              <w:tabs>
                <w:tab w:val="left" w:pos="0"/>
                <w:tab w:val="left" w:pos="142"/>
              </w:tabs>
              <w:jc w:val="center"/>
              <w:rPr>
                <w:rFonts w:ascii="Times New Roman" w:eastAsia="Times New Roman" w:hAnsi="Times New Roman" w:cs="Times New Roman"/>
                <w:color w:val="auto"/>
                <w:sz w:val="22"/>
                <w:szCs w:val="22"/>
              </w:rPr>
            </w:pPr>
            <w:r w:rsidRPr="00312B39">
              <w:rPr>
                <w:rFonts w:ascii="Times New Roman" w:eastAsia="Times New Roman" w:hAnsi="Times New Roman" w:cs="Times New Roman"/>
                <w:color w:val="auto"/>
                <w:sz w:val="22"/>
                <w:szCs w:val="22"/>
              </w:rPr>
              <w:t>Шкафы-112</w:t>
            </w:r>
          </w:p>
        </w:tc>
      </w:tr>
    </w:tbl>
    <w:p w:rsidR="00312B39" w:rsidRDefault="00312B39" w:rsidP="00312B39">
      <w:pPr>
        <w:widowControl/>
        <w:tabs>
          <w:tab w:val="left" w:pos="0"/>
          <w:tab w:val="left" w:pos="142"/>
        </w:tabs>
        <w:ind w:firstLine="709"/>
        <w:rPr>
          <w:rFonts w:ascii="Times New Roman" w:eastAsia="Calibri" w:hAnsi="Times New Roman" w:cs="Times New Roman"/>
          <w:color w:val="auto"/>
          <w:sz w:val="22"/>
          <w:szCs w:val="22"/>
          <w:lang w:eastAsia="en-US"/>
        </w:rPr>
      </w:pPr>
      <w:r w:rsidRPr="00312B39">
        <w:rPr>
          <w:rFonts w:ascii="Times New Roman" w:eastAsia="Calibri" w:hAnsi="Times New Roman" w:cs="Times New Roman"/>
          <w:color w:val="auto"/>
          <w:sz w:val="22"/>
          <w:szCs w:val="22"/>
          <w:lang w:eastAsia="en-US"/>
        </w:rPr>
        <w:t xml:space="preserve">- гардеробами, санузлами, местами личной гигиены; </w:t>
      </w:r>
    </w:p>
    <w:p w:rsidR="00F618E3" w:rsidRPr="00312B39" w:rsidRDefault="00F618E3" w:rsidP="00F618E3">
      <w:pPr>
        <w:widowControl/>
        <w:tabs>
          <w:tab w:val="left" w:pos="0"/>
          <w:tab w:val="left" w:pos="142"/>
        </w:tabs>
        <w:rPr>
          <w:rFonts w:ascii="Times New Roman" w:eastAsia="Calibri" w:hAnsi="Times New Roman" w:cs="Times New Roman"/>
          <w:color w:val="auto"/>
          <w:sz w:val="22"/>
          <w:szCs w:val="22"/>
          <w:lang w:eastAsia="en-US"/>
        </w:rPr>
      </w:pPr>
    </w:p>
    <w:p w:rsidR="00F618E3" w:rsidRPr="001F5CAE" w:rsidRDefault="00F618E3" w:rsidP="00F618E3">
      <w:pPr>
        <w:rPr>
          <w:rFonts w:ascii="Times New Roman" w:hAnsi="Times New Roman" w:cs="Times New Roman"/>
          <w:sz w:val="22"/>
          <w:szCs w:val="22"/>
        </w:rPr>
      </w:pPr>
      <w:r>
        <w:rPr>
          <w:rFonts w:ascii="Times New Roman" w:hAnsi="Times New Roman" w:cs="Times New Roman"/>
          <w:iCs/>
          <w:sz w:val="22"/>
          <w:szCs w:val="22"/>
        </w:rPr>
        <w:t xml:space="preserve">   </w:t>
      </w:r>
      <w:r w:rsidRPr="001F5CAE">
        <w:rPr>
          <w:rFonts w:ascii="Times New Roman" w:hAnsi="Times New Roman" w:cs="Times New Roman"/>
          <w:iCs/>
          <w:sz w:val="22"/>
          <w:szCs w:val="22"/>
        </w:rPr>
        <w:t xml:space="preserve">Анализ </w:t>
      </w:r>
      <w:r>
        <w:rPr>
          <w:rFonts w:ascii="Times New Roman" w:hAnsi="Times New Roman" w:cs="Times New Roman"/>
          <w:iCs/>
          <w:sz w:val="22"/>
          <w:szCs w:val="22"/>
        </w:rPr>
        <w:t>самообследования</w:t>
      </w:r>
      <w:r w:rsidRPr="001F5CAE">
        <w:rPr>
          <w:rFonts w:ascii="Times New Roman" w:hAnsi="Times New Roman" w:cs="Times New Roman"/>
          <w:iCs/>
          <w:sz w:val="22"/>
          <w:szCs w:val="22"/>
        </w:rPr>
        <w:t xml:space="preserve"> указывает на то, что Школа имеет достаточную инфраструктуру, которая соответствует требованиям СанПиН2.4.2.2821-1 «Санитарно-эпидемиологические требования к условиям и организации обучения в общеобразовательных учреждениях» и позволяет реализовывать образовательные программы в полном объеме в соответствии с ФГОС общего образования.</w:t>
      </w:r>
    </w:p>
    <w:p w:rsidR="00F618E3" w:rsidRPr="001F5CAE" w:rsidRDefault="00F618E3" w:rsidP="00F618E3">
      <w:pPr>
        <w:rPr>
          <w:rFonts w:ascii="Times New Roman" w:hAnsi="Times New Roman" w:cs="Times New Roman"/>
          <w:sz w:val="22"/>
          <w:szCs w:val="22"/>
        </w:rPr>
      </w:pPr>
      <w:r w:rsidRPr="001F5CAE">
        <w:rPr>
          <w:rFonts w:ascii="Times New Roman" w:hAnsi="Times New Roman" w:cs="Times New Roman"/>
          <w:iCs/>
          <w:sz w:val="22"/>
          <w:szCs w:val="22"/>
        </w:rPr>
        <w:t>Школа укомплектована достаточным количеством педагогических и иных работников, которые имеют высокую квалификацию и регулярно проходят повышение квалификации, что позволяет обеспечивать стабильных качественных результатов образовательных достижений обучающихся.</w:t>
      </w:r>
    </w:p>
    <w:p w:rsidR="00312B39" w:rsidRPr="00312B39" w:rsidRDefault="00312B39" w:rsidP="00312B39">
      <w:pPr>
        <w:rPr>
          <w:rFonts w:ascii="Times New Roman" w:hAnsi="Times New Roman" w:cs="Times New Roman"/>
          <w:iCs/>
          <w:sz w:val="22"/>
          <w:szCs w:val="22"/>
        </w:rPr>
      </w:pPr>
    </w:p>
    <w:p w:rsidR="00F618E3" w:rsidRPr="00F618E3" w:rsidRDefault="00887EB9" w:rsidP="00F618E3">
      <w:pPr>
        <w:rPr>
          <w:rFonts w:ascii="Times New Roman" w:hAnsi="Times New Roman" w:cs="Times New Roman"/>
          <w:iCs/>
          <w:sz w:val="22"/>
          <w:szCs w:val="22"/>
        </w:rPr>
      </w:pPr>
      <w:r w:rsidRPr="00312B39">
        <w:rPr>
          <w:rFonts w:ascii="Times New Roman" w:hAnsi="Times New Roman" w:cs="Times New Roman"/>
          <w:iCs/>
          <w:sz w:val="22"/>
          <w:szCs w:val="22"/>
        </w:rPr>
        <w:t>.</w:t>
      </w:r>
      <w:bookmarkStart w:id="8" w:name="bookmark14"/>
    </w:p>
    <w:bookmarkEnd w:id="8"/>
    <w:p w:rsidR="00F618E3" w:rsidRDefault="00F618E3">
      <w:pPr>
        <w:outlineLvl w:val="2"/>
        <w:rPr>
          <w:rFonts w:ascii="Times New Roman" w:hAnsi="Times New Roman" w:cs="Times New Roman"/>
          <w:sz w:val="22"/>
          <w:szCs w:val="22"/>
        </w:rPr>
      </w:pPr>
    </w:p>
    <w:sectPr w:rsidR="00F618E3" w:rsidSect="005D2490">
      <w:type w:val="continuous"/>
      <w:pgSz w:w="11909" w:h="16834"/>
      <w:pgMar w:top="1440" w:right="710" w:bottom="1440" w:left="113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62C5" w:rsidRDefault="008562C5">
      <w:r>
        <w:separator/>
      </w:r>
    </w:p>
  </w:endnote>
  <w:endnote w:type="continuationSeparator" w:id="0">
    <w:p w:rsidR="008562C5" w:rsidRDefault="00856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62C5" w:rsidRDefault="008562C5"/>
  </w:footnote>
  <w:footnote w:type="continuationSeparator" w:id="0">
    <w:p w:rsidR="008562C5" w:rsidRDefault="008562C5"/>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E040F"/>
    <w:multiLevelType w:val="hybridMultilevel"/>
    <w:tmpl w:val="079684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E62313E"/>
    <w:multiLevelType w:val="hybridMultilevel"/>
    <w:tmpl w:val="52089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66D23F8"/>
    <w:multiLevelType w:val="multilevel"/>
    <w:tmpl w:val="444C9DEA"/>
    <w:lvl w:ilvl="0">
      <w:start w:val="1"/>
      <w:numFmt w:val="bullet"/>
      <w:lvlText w:val="–"/>
      <w:lvlJc w:val="left"/>
      <w:pPr>
        <w:tabs>
          <w:tab w:val="num" w:pos="720"/>
        </w:tabs>
        <w:ind w:left="720" w:hanging="360"/>
      </w:pPr>
      <w:rPr>
        <w:rFonts w:ascii="Times New Roman" w:eastAsia="Times New Roman" w:hAnsi="Times New Roman" w:hint="default"/>
        <w:i/>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5448E7"/>
    <w:multiLevelType w:val="hybridMultilevel"/>
    <w:tmpl w:val="91EC7B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0982162"/>
    <w:multiLevelType w:val="hybridMultilevel"/>
    <w:tmpl w:val="CEC26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D2378E"/>
    <w:multiLevelType w:val="multilevel"/>
    <w:tmpl w:val="00F2C23E"/>
    <w:lvl w:ilvl="0">
      <w:start w:val="1"/>
      <w:numFmt w:val="bullet"/>
      <w:lvlText w:val="–"/>
      <w:lvlJc w:val="left"/>
      <w:pPr>
        <w:tabs>
          <w:tab w:val="num" w:pos="720"/>
        </w:tabs>
        <w:ind w:left="720" w:hanging="360"/>
      </w:pPr>
      <w:rPr>
        <w:rFonts w:ascii="Times New Roman" w:eastAsia="Times New Roman" w:hAnsi="Times New Roman" w:hint="default"/>
        <w:i/>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B51FBA"/>
    <w:multiLevelType w:val="multilevel"/>
    <w:tmpl w:val="B2E21874"/>
    <w:lvl w:ilvl="0">
      <w:start w:val="1"/>
      <w:numFmt w:val="bullet"/>
      <w:lvlText w:val="–"/>
      <w:lvlJc w:val="left"/>
      <w:pPr>
        <w:tabs>
          <w:tab w:val="num" w:pos="720"/>
        </w:tabs>
        <w:ind w:left="720" w:hanging="360"/>
      </w:pPr>
      <w:rPr>
        <w:rFonts w:ascii="Times New Roman" w:eastAsia="Times New Roman" w:hAnsi="Times New Roman" w:hint="default"/>
        <w:i/>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5"/>
  </w:num>
  <w:num w:numId="4">
    <w:abstractNumId w:val="6"/>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ADB"/>
    <w:rsid w:val="001F5CAE"/>
    <w:rsid w:val="00312B39"/>
    <w:rsid w:val="003A506B"/>
    <w:rsid w:val="0041477A"/>
    <w:rsid w:val="005456A5"/>
    <w:rsid w:val="005A1ADB"/>
    <w:rsid w:val="005D2490"/>
    <w:rsid w:val="00601531"/>
    <w:rsid w:val="00730D8B"/>
    <w:rsid w:val="00753198"/>
    <w:rsid w:val="00793834"/>
    <w:rsid w:val="008562C5"/>
    <w:rsid w:val="00865764"/>
    <w:rsid w:val="00887EB9"/>
    <w:rsid w:val="00B57BF8"/>
    <w:rsid w:val="00C35FA8"/>
    <w:rsid w:val="00DF1883"/>
    <w:rsid w:val="00F40E16"/>
    <w:rsid w:val="00F618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5651C"/>
  <w15:docId w15:val="{A973C553-851D-4F4D-9F9D-6D304A495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paragraph" w:styleId="a4">
    <w:name w:val="Balloon Text"/>
    <w:basedOn w:val="a"/>
    <w:link w:val="a5"/>
    <w:uiPriority w:val="99"/>
    <w:semiHidden/>
    <w:unhideWhenUsed/>
    <w:rsid w:val="001F5CAE"/>
    <w:rPr>
      <w:rFonts w:ascii="Tahoma" w:hAnsi="Tahoma" w:cs="Tahoma"/>
      <w:sz w:val="16"/>
      <w:szCs w:val="16"/>
    </w:rPr>
  </w:style>
  <w:style w:type="character" w:customStyle="1" w:styleId="a5">
    <w:name w:val="Текст выноски Знак"/>
    <w:basedOn w:val="a0"/>
    <w:link w:val="a4"/>
    <w:uiPriority w:val="99"/>
    <w:semiHidden/>
    <w:rsid w:val="001F5CAE"/>
    <w:rPr>
      <w:rFonts w:ascii="Tahoma" w:hAnsi="Tahoma" w:cs="Tahoma"/>
      <w:color w:val="000000"/>
      <w:sz w:val="16"/>
      <w:szCs w:val="16"/>
    </w:rPr>
  </w:style>
  <w:style w:type="paragraph" w:styleId="a6">
    <w:name w:val="List Paragraph"/>
    <w:basedOn w:val="a"/>
    <w:uiPriority w:val="34"/>
    <w:qFormat/>
    <w:rsid w:val="00601531"/>
    <w:pPr>
      <w:widowControl/>
      <w:spacing w:after="200" w:line="276" w:lineRule="auto"/>
      <w:ind w:left="720"/>
      <w:contextualSpacing/>
    </w:pPr>
    <w:rPr>
      <w:rFonts w:asciiTheme="minorHAnsi" w:eastAsiaTheme="minorHAnsi" w:hAnsiTheme="minorHAnsi" w:cstheme="minorBidi"/>
      <w:color w:val="auto"/>
      <w:sz w:val="22"/>
      <w:szCs w:val="22"/>
      <w:lang w:eastAsia="en-US"/>
    </w:rPr>
  </w:style>
  <w:style w:type="table" w:styleId="a7">
    <w:name w:val="Table Grid"/>
    <w:basedOn w:val="a1"/>
    <w:uiPriority w:val="59"/>
    <w:rsid w:val="00F40E16"/>
    <w:pPr>
      <w:widowControl/>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7"/>
    <w:uiPriority w:val="59"/>
    <w:rsid w:val="00F618E3"/>
    <w:pPr>
      <w:widowControl/>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Лист1!$D$2:$D$4</c:f>
              <c:strCache>
                <c:ptCount val="3"/>
                <c:pt idx="0">
                  <c:v>0-10 лет</c:v>
                </c:pt>
                <c:pt idx="1">
                  <c:v>10-20 лет</c:v>
                </c:pt>
                <c:pt idx="2">
                  <c:v>20 и выше</c:v>
                </c:pt>
              </c:strCache>
            </c:strRef>
          </c:cat>
          <c:val>
            <c:numRef>
              <c:f>Лист1!$E$2:$E$4</c:f>
              <c:numCache>
                <c:formatCode>General</c:formatCode>
                <c:ptCount val="3"/>
                <c:pt idx="0">
                  <c:v>23</c:v>
                </c:pt>
                <c:pt idx="1">
                  <c:v>13</c:v>
                </c:pt>
                <c:pt idx="2">
                  <c:v>32</c:v>
                </c:pt>
              </c:numCache>
            </c:numRef>
          </c:val>
          <c:extLst>
            <c:ext xmlns:c16="http://schemas.microsoft.com/office/drawing/2014/chart" uri="{C3380CC4-5D6E-409C-BE32-E72D297353CC}">
              <c16:uniqueId val="{00000000-1F47-4D9A-A17B-CDA142CF5FD1}"/>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Лист1!$D$2:$D$4</c:f>
              <c:strCache>
                <c:ptCount val="3"/>
                <c:pt idx="0">
                  <c:v>высшая</c:v>
                </c:pt>
                <c:pt idx="1">
                  <c:v>I</c:v>
                </c:pt>
                <c:pt idx="2">
                  <c:v>СЗД</c:v>
                </c:pt>
              </c:strCache>
            </c:strRef>
          </c:cat>
          <c:val>
            <c:numRef>
              <c:f>Лист1!$E$2:$E$4</c:f>
              <c:numCache>
                <c:formatCode>General</c:formatCode>
                <c:ptCount val="3"/>
                <c:pt idx="0">
                  <c:v>14</c:v>
                </c:pt>
                <c:pt idx="1">
                  <c:v>28</c:v>
                </c:pt>
                <c:pt idx="2">
                  <c:v>13</c:v>
                </c:pt>
              </c:numCache>
            </c:numRef>
          </c:val>
          <c:extLst>
            <c:ext xmlns:c16="http://schemas.microsoft.com/office/drawing/2014/chart" uri="{C3380CC4-5D6E-409C-BE32-E72D297353CC}">
              <c16:uniqueId val="{00000000-57AE-48BB-B43D-E4C00FAD463F}"/>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12</Pages>
  <Words>3698</Words>
  <Characters>21085</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Teachers</dc:creator>
  <cp:lastModifiedBy>Дарья Аглуллина</cp:lastModifiedBy>
  <cp:revision>2</cp:revision>
  <cp:lastPrinted>2021-04-20T13:16:00Z</cp:lastPrinted>
  <dcterms:created xsi:type="dcterms:W3CDTF">2021-04-20T15:34:00Z</dcterms:created>
  <dcterms:modified xsi:type="dcterms:W3CDTF">2021-04-20T15:34:00Z</dcterms:modified>
</cp:coreProperties>
</file>